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660A4" w14:textId="4F147AEA" w:rsidR="00B81321" w:rsidRPr="005104F3" w:rsidRDefault="00B81321" w:rsidP="00B81321">
      <w:pPr>
        <w:spacing w:before="480" w:after="480" w:line="300" w:lineRule="atLeast"/>
        <w:jc w:val="center"/>
        <w:rPr>
          <w:rFonts w:ascii="Arial" w:eastAsia="Times New Roman" w:hAnsi="Arial" w:cs="Times New Roman"/>
          <w:smallCaps/>
          <w:szCs w:val="20"/>
        </w:rPr>
      </w:pPr>
      <w:r w:rsidRPr="005104F3">
        <w:rPr>
          <w:rFonts w:ascii="Arial" w:eastAsia="Times New Roman" w:hAnsi="Arial" w:cs="Times New Roman"/>
          <w:smallCaps/>
          <w:szCs w:val="20"/>
        </w:rPr>
        <w:t>Dated</w:t>
      </w:r>
      <w:r w:rsidRPr="005104F3">
        <w:rPr>
          <w:rFonts w:ascii="Arial" w:eastAsia="Times New Roman" w:hAnsi="Arial" w:cs="Times New Roman"/>
          <w:smallCaps/>
          <w:szCs w:val="20"/>
        </w:rPr>
        <w:tab/>
      </w:r>
      <w:r w:rsidRPr="005104F3">
        <w:rPr>
          <w:rFonts w:ascii="Arial" w:eastAsia="Times New Roman" w:hAnsi="Arial" w:cs="Times New Roman"/>
          <w:smallCaps/>
          <w:szCs w:val="20"/>
        </w:rPr>
        <w:tab/>
      </w:r>
      <w:r w:rsidRPr="005104F3">
        <w:rPr>
          <w:rFonts w:ascii="Arial" w:eastAsia="Times New Roman" w:hAnsi="Arial" w:cs="Times New Roman"/>
          <w:smallCaps/>
          <w:szCs w:val="20"/>
        </w:rPr>
        <w:tab/>
      </w:r>
      <w:r w:rsidRPr="005104F3">
        <w:rPr>
          <w:rFonts w:ascii="Arial" w:eastAsia="Times New Roman" w:hAnsi="Arial" w:cs="Times New Roman"/>
          <w:smallCaps/>
          <w:szCs w:val="20"/>
        </w:rPr>
        <w:tab/>
      </w:r>
      <w:r w:rsidRPr="005104F3">
        <w:rPr>
          <w:rFonts w:ascii="Arial" w:eastAsia="Times New Roman" w:hAnsi="Arial" w:cs="Times New Roman"/>
          <w:smallCaps/>
          <w:szCs w:val="20"/>
        </w:rPr>
        <w:tab/>
      </w:r>
      <w:r w:rsidRPr="005104F3">
        <w:rPr>
          <w:rFonts w:ascii="Arial" w:eastAsia="Times New Roman" w:hAnsi="Arial" w:cs="Times New Roman"/>
          <w:smallCaps/>
          <w:szCs w:val="20"/>
        </w:rPr>
        <w:tab/>
      </w:r>
      <w:r w:rsidRPr="005104F3">
        <w:rPr>
          <w:rFonts w:ascii="Arial" w:eastAsia="Times New Roman" w:hAnsi="Arial" w:cs="Times New Roman"/>
          <w:smallCaps/>
          <w:szCs w:val="20"/>
        </w:rPr>
        <w:tab/>
      </w:r>
      <w:r w:rsidRPr="005104F3">
        <w:rPr>
          <w:rFonts w:ascii="Arial" w:eastAsia="Times New Roman" w:hAnsi="Arial" w:cs="Times New Roman"/>
          <w:smallCaps/>
          <w:szCs w:val="20"/>
        </w:rPr>
        <w:tab/>
      </w:r>
      <w:r w:rsidR="001131F3">
        <w:rPr>
          <w:rFonts w:ascii="Arial" w:eastAsia="Times New Roman" w:hAnsi="Arial" w:cs="Times New Roman"/>
          <w:smallCaps/>
          <w:szCs w:val="20"/>
        </w:rPr>
        <w:t>2020</w:t>
      </w:r>
    </w:p>
    <w:p w14:paraId="618651FC" w14:textId="77777777" w:rsidR="00B81321" w:rsidRPr="005104F3" w:rsidRDefault="00B81321" w:rsidP="00B81321">
      <w:pPr>
        <w:spacing w:after="0" w:line="300" w:lineRule="atLeast"/>
        <w:jc w:val="center"/>
        <w:rPr>
          <w:rFonts w:ascii="Arial" w:eastAsia="Times New Roman" w:hAnsi="Arial" w:cs="Times New Roman"/>
          <w:smallCaps/>
        </w:rPr>
      </w:pPr>
    </w:p>
    <w:p w14:paraId="79042BA7" w14:textId="77777777" w:rsidR="00F32499" w:rsidRPr="00CA48AB" w:rsidRDefault="00F32499" w:rsidP="00B81321">
      <w:pPr>
        <w:spacing w:before="480" w:after="480" w:line="300" w:lineRule="atLeast"/>
        <w:jc w:val="center"/>
        <w:rPr>
          <w:rFonts w:ascii="Arial" w:eastAsia="Times New Roman" w:hAnsi="Arial" w:cs="Times New Roman"/>
          <w:b/>
          <w:smallCaps/>
          <w:szCs w:val="20"/>
        </w:rPr>
      </w:pPr>
      <w:r w:rsidRPr="00CA48AB">
        <w:rPr>
          <w:rFonts w:ascii="Arial" w:eastAsia="Times New Roman" w:hAnsi="Arial" w:cs="Times New Roman"/>
          <w:b/>
          <w:smallCaps/>
          <w:szCs w:val="20"/>
        </w:rPr>
        <w:t>s106 of the Town and Country Planning Act</w:t>
      </w:r>
    </w:p>
    <w:p w14:paraId="300B9038" w14:textId="77777777" w:rsidR="00B81321" w:rsidRPr="00CA48AB" w:rsidRDefault="00CC1593" w:rsidP="00B81321">
      <w:pPr>
        <w:spacing w:before="480" w:after="480" w:line="300" w:lineRule="atLeast"/>
        <w:jc w:val="center"/>
        <w:rPr>
          <w:rFonts w:ascii="Arial" w:eastAsia="Times New Roman" w:hAnsi="Arial" w:cs="Times New Roman"/>
          <w:b/>
          <w:smallCaps/>
          <w:szCs w:val="20"/>
        </w:rPr>
      </w:pPr>
      <w:r>
        <w:rPr>
          <w:rFonts w:ascii="Arial" w:eastAsia="Times New Roman" w:hAnsi="Arial" w:cs="Times New Roman"/>
          <w:b/>
          <w:smallCaps/>
          <w:szCs w:val="20"/>
        </w:rPr>
        <w:t>S</w:t>
      </w:r>
      <w:r w:rsidR="00F32499" w:rsidRPr="00CA48AB">
        <w:rPr>
          <w:rFonts w:ascii="Arial" w:eastAsia="Times New Roman" w:hAnsi="Arial" w:cs="Times New Roman"/>
          <w:b/>
          <w:smallCaps/>
          <w:szCs w:val="20"/>
        </w:rPr>
        <w:t xml:space="preserve">upplemental and </w:t>
      </w:r>
      <w:r>
        <w:rPr>
          <w:rFonts w:ascii="Arial" w:eastAsia="Times New Roman" w:hAnsi="Arial" w:cs="Times New Roman"/>
          <w:b/>
          <w:smallCaps/>
          <w:szCs w:val="20"/>
        </w:rPr>
        <w:t>V</w:t>
      </w:r>
      <w:r w:rsidR="00B81321" w:rsidRPr="00CA48AB">
        <w:rPr>
          <w:rFonts w:ascii="Arial" w:eastAsia="Times New Roman" w:hAnsi="Arial" w:cs="Times New Roman"/>
          <w:b/>
          <w:smallCaps/>
          <w:szCs w:val="20"/>
        </w:rPr>
        <w:t xml:space="preserve">ariation </w:t>
      </w:r>
      <w:r>
        <w:rPr>
          <w:rFonts w:ascii="Arial" w:eastAsia="Times New Roman" w:hAnsi="Arial" w:cs="Times New Roman"/>
          <w:b/>
          <w:smallCaps/>
          <w:szCs w:val="20"/>
        </w:rPr>
        <w:t>A</w:t>
      </w:r>
      <w:r w:rsidR="00F32499" w:rsidRPr="00CA48AB">
        <w:rPr>
          <w:rFonts w:ascii="Arial" w:eastAsia="Times New Roman" w:hAnsi="Arial" w:cs="Times New Roman"/>
          <w:b/>
          <w:smallCaps/>
          <w:szCs w:val="20"/>
        </w:rPr>
        <w:t>greement</w:t>
      </w:r>
    </w:p>
    <w:p w14:paraId="46A87335" w14:textId="77777777" w:rsidR="00B81321" w:rsidRPr="00CA48AB" w:rsidRDefault="00B81321" w:rsidP="00B81321">
      <w:pPr>
        <w:spacing w:after="0" w:line="300" w:lineRule="atLeast"/>
        <w:jc w:val="center"/>
        <w:rPr>
          <w:rFonts w:ascii="Arial" w:eastAsia="Times New Roman" w:hAnsi="Arial" w:cs="Times New Roman"/>
          <w:b/>
          <w:smallCaps/>
        </w:rPr>
      </w:pPr>
      <w:r w:rsidRPr="00CA48AB">
        <w:rPr>
          <w:rFonts w:ascii="Arial" w:eastAsia="Times New Roman" w:hAnsi="Arial" w:cs="Times New Roman"/>
          <w:b/>
          <w:smallCaps/>
        </w:rPr>
        <w:t>between</w:t>
      </w:r>
    </w:p>
    <w:p w14:paraId="4758A14E" w14:textId="77777777" w:rsidR="00B81321" w:rsidRPr="005104F3" w:rsidRDefault="00B81321" w:rsidP="00B81321">
      <w:pPr>
        <w:spacing w:after="0" w:line="300" w:lineRule="atLeast"/>
        <w:jc w:val="center"/>
        <w:rPr>
          <w:rFonts w:ascii="Arial" w:eastAsia="Times New Roman" w:hAnsi="Arial" w:cs="Times New Roman"/>
          <w:smallCaps/>
        </w:rPr>
      </w:pPr>
    </w:p>
    <w:p w14:paraId="2E30FA24" w14:textId="77777777" w:rsidR="00B81321" w:rsidRPr="00CA48AB" w:rsidRDefault="00B81321" w:rsidP="00B81321">
      <w:pPr>
        <w:spacing w:after="0" w:line="300" w:lineRule="atLeast"/>
        <w:jc w:val="center"/>
        <w:rPr>
          <w:rFonts w:ascii="Arial" w:eastAsia="Times New Roman" w:hAnsi="Arial" w:cs="Times New Roman"/>
          <w:b/>
          <w:smallCaps/>
        </w:rPr>
      </w:pPr>
      <w:r w:rsidRPr="005104F3">
        <w:rPr>
          <w:rFonts w:ascii="Arial" w:eastAsia="Times New Roman" w:hAnsi="Arial" w:cs="Times New Roman"/>
          <w:smallCaps/>
        </w:rPr>
        <w:t xml:space="preserve"> </w:t>
      </w:r>
      <w:r w:rsidR="004900D9" w:rsidRPr="005104F3">
        <w:rPr>
          <w:rFonts w:ascii="Arial" w:eastAsia="Times New Roman" w:hAnsi="Arial" w:cs="Times New Roman"/>
          <w:smallCaps/>
          <w:szCs w:val="18"/>
        </w:rPr>
        <w:t xml:space="preserve"> </w:t>
      </w:r>
      <w:r w:rsidR="00126EAD" w:rsidRPr="00CA48AB">
        <w:rPr>
          <w:rFonts w:ascii="Arial" w:eastAsia="Times New Roman" w:hAnsi="Arial" w:cs="Times New Roman"/>
          <w:b/>
          <w:smallCaps/>
          <w:szCs w:val="18"/>
        </w:rPr>
        <w:t>SHEFFIELD CITY</w:t>
      </w:r>
      <w:r w:rsidR="004900D9" w:rsidRPr="00CA48AB">
        <w:rPr>
          <w:rFonts w:ascii="Arial" w:eastAsia="Times New Roman" w:hAnsi="Arial" w:cs="Times New Roman"/>
          <w:b/>
          <w:smallCaps/>
          <w:szCs w:val="18"/>
        </w:rPr>
        <w:t xml:space="preserve"> COUNCIL</w:t>
      </w:r>
    </w:p>
    <w:p w14:paraId="27F8F186" w14:textId="77777777" w:rsidR="00B81321" w:rsidRPr="00CA48AB" w:rsidRDefault="00B81321" w:rsidP="00B81321">
      <w:pPr>
        <w:spacing w:after="0" w:line="300" w:lineRule="atLeast"/>
        <w:jc w:val="center"/>
        <w:rPr>
          <w:rFonts w:ascii="Arial" w:eastAsia="Times New Roman" w:hAnsi="Arial" w:cs="Times New Roman"/>
          <w:b/>
          <w:smallCaps/>
        </w:rPr>
      </w:pPr>
    </w:p>
    <w:p w14:paraId="14566F3C" w14:textId="77777777" w:rsidR="00B81321" w:rsidRPr="005104F3" w:rsidRDefault="00B81321" w:rsidP="00B81321">
      <w:pPr>
        <w:spacing w:after="0" w:line="300" w:lineRule="atLeast"/>
        <w:jc w:val="center"/>
        <w:rPr>
          <w:rFonts w:ascii="Arial" w:eastAsia="Times New Roman" w:hAnsi="Arial" w:cs="Times New Roman"/>
          <w:smallCaps/>
        </w:rPr>
      </w:pPr>
    </w:p>
    <w:p w14:paraId="52F60432" w14:textId="77777777" w:rsidR="00B81321" w:rsidRPr="005104F3" w:rsidRDefault="00B81321" w:rsidP="00B81321">
      <w:pPr>
        <w:spacing w:after="0" w:line="300" w:lineRule="atLeast"/>
        <w:jc w:val="center"/>
        <w:rPr>
          <w:rFonts w:ascii="Arial" w:eastAsia="Times New Roman" w:hAnsi="Arial" w:cs="Times New Roman"/>
          <w:smallCaps/>
        </w:rPr>
      </w:pPr>
    </w:p>
    <w:p w14:paraId="430BE33B" w14:textId="77777777" w:rsidR="00B81321" w:rsidRPr="00CA48AB" w:rsidRDefault="00B81321" w:rsidP="00B81321">
      <w:pPr>
        <w:spacing w:after="0" w:line="300" w:lineRule="atLeast"/>
        <w:jc w:val="center"/>
        <w:rPr>
          <w:rFonts w:ascii="Arial" w:eastAsia="Times New Roman" w:hAnsi="Arial" w:cs="Times New Roman"/>
          <w:b/>
          <w:smallCaps/>
        </w:rPr>
      </w:pPr>
      <w:r w:rsidRPr="00CA48AB">
        <w:rPr>
          <w:rFonts w:ascii="Arial" w:eastAsia="Times New Roman" w:hAnsi="Arial" w:cs="Times New Roman"/>
          <w:b/>
          <w:smallCaps/>
        </w:rPr>
        <w:t>and</w:t>
      </w:r>
    </w:p>
    <w:p w14:paraId="3A192BF2" w14:textId="77777777" w:rsidR="00B81321" w:rsidRPr="00B4714E" w:rsidRDefault="00B81321" w:rsidP="00B81321">
      <w:pPr>
        <w:spacing w:after="0" w:line="300" w:lineRule="atLeast"/>
        <w:jc w:val="center"/>
        <w:rPr>
          <w:rFonts w:ascii="Arial" w:eastAsia="Times New Roman" w:hAnsi="Arial" w:cs="Times New Roman"/>
          <w:b/>
          <w:smallCaps/>
          <w:lang w:val="en-US"/>
        </w:rPr>
      </w:pPr>
    </w:p>
    <w:p w14:paraId="72B7B0C3" w14:textId="77777777" w:rsidR="00B81321" w:rsidRDefault="00B81321" w:rsidP="00B81321">
      <w:pPr>
        <w:spacing w:after="0" w:line="300" w:lineRule="atLeast"/>
        <w:jc w:val="center"/>
        <w:rPr>
          <w:rFonts w:ascii="Arial" w:eastAsia="Times New Roman" w:hAnsi="Arial" w:cs="Times New Roman"/>
          <w:smallCaps/>
        </w:rPr>
      </w:pPr>
    </w:p>
    <w:p w14:paraId="0C051E7B" w14:textId="77777777" w:rsidR="00375302" w:rsidRPr="001131F3" w:rsidRDefault="00375302" w:rsidP="00B81321">
      <w:pPr>
        <w:spacing w:after="0" w:line="300" w:lineRule="atLeast"/>
        <w:jc w:val="center"/>
        <w:rPr>
          <w:rFonts w:ascii="Arial" w:eastAsia="Times New Roman" w:hAnsi="Arial" w:cs="Times New Roman"/>
          <w:b/>
          <w:smallCaps/>
        </w:rPr>
      </w:pPr>
      <w:r>
        <w:rPr>
          <w:rFonts w:ascii="Arial" w:eastAsia="Times New Roman" w:hAnsi="Arial" w:cs="Times New Roman"/>
          <w:b/>
          <w:smallCaps/>
        </w:rPr>
        <w:t>AVANT HOMES (ENGLAND) LIMITED</w:t>
      </w:r>
    </w:p>
    <w:p w14:paraId="3B6F0F0E" w14:textId="77777777" w:rsidR="00B81321" w:rsidRPr="005104F3" w:rsidRDefault="00B81321" w:rsidP="00B81321">
      <w:pPr>
        <w:spacing w:after="0" w:line="300" w:lineRule="atLeast"/>
        <w:jc w:val="center"/>
        <w:rPr>
          <w:rFonts w:ascii="Arial" w:eastAsia="Times New Roman" w:hAnsi="Arial" w:cs="Times New Roman"/>
          <w:smallCaps/>
        </w:rPr>
      </w:pPr>
    </w:p>
    <w:p w14:paraId="2EA152AB" w14:textId="77777777" w:rsidR="00B81321" w:rsidRPr="005104F3" w:rsidRDefault="00B81321" w:rsidP="00B81321">
      <w:pPr>
        <w:spacing w:after="0" w:line="300" w:lineRule="atLeast"/>
        <w:jc w:val="center"/>
        <w:rPr>
          <w:rFonts w:ascii="Arial" w:eastAsia="Times New Roman" w:hAnsi="Arial" w:cs="Times New Roman"/>
          <w:smallCaps/>
        </w:rPr>
      </w:pPr>
    </w:p>
    <w:p w14:paraId="7DED4801" w14:textId="77777777" w:rsidR="00B81321" w:rsidRPr="005104F3" w:rsidRDefault="008B5753" w:rsidP="00F32499">
      <w:pPr>
        <w:spacing w:after="0" w:line="300" w:lineRule="atLeast"/>
        <w:jc w:val="center"/>
        <w:rPr>
          <w:rFonts w:ascii="Arial" w:eastAsia="Times New Roman" w:hAnsi="Arial" w:cs="Times New Roman"/>
          <w:smallCaps/>
        </w:rPr>
      </w:pPr>
      <w:r w:rsidRPr="005104F3">
        <w:rPr>
          <w:rFonts w:ascii="Arial" w:eastAsia="Times New Roman" w:hAnsi="Arial" w:cs="Times New Roman"/>
          <w:smallCaps/>
        </w:rPr>
        <w:t>……………………………</w:t>
      </w:r>
    </w:p>
    <w:p w14:paraId="12F03F0F" w14:textId="77777777" w:rsidR="00B81321" w:rsidRPr="005104F3" w:rsidRDefault="00B81321" w:rsidP="00B81321">
      <w:pPr>
        <w:spacing w:after="0" w:line="300" w:lineRule="atLeast"/>
        <w:jc w:val="center"/>
        <w:rPr>
          <w:rFonts w:ascii="Arial" w:eastAsia="Times New Roman" w:hAnsi="Arial" w:cs="Times New Roman"/>
          <w:smallCaps/>
        </w:rPr>
      </w:pPr>
    </w:p>
    <w:p w14:paraId="25AFDD1F" w14:textId="77777777" w:rsidR="00B81321" w:rsidRPr="005104F3" w:rsidRDefault="00B81321" w:rsidP="00B81321">
      <w:pPr>
        <w:spacing w:after="0" w:line="300" w:lineRule="atLeast"/>
        <w:jc w:val="center"/>
        <w:rPr>
          <w:rFonts w:ascii="Arial" w:eastAsia="Times New Roman" w:hAnsi="Arial" w:cs="Times New Roman"/>
          <w:smallCaps/>
        </w:rPr>
      </w:pPr>
    </w:p>
    <w:p w14:paraId="66C2AA5A" w14:textId="77777777" w:rsidR="00B81321" w:rsidRPr="005104F3" w:rsidRDefault="00B81321" w:rsidP="00B81321">
      <w:pPr>
        <w:spacing w:after="0" w:line="300" w:lineRule="atLeast"/>
        <w:jc w:val="center"/>
        <w:rPr>
          <w:rFonts w:ascii="Arial" w:eastAsia="Times New Roman" w:hAnsi="Arial" w:cs="Times New Roman"/>
          <w:smallCaps/>
        </w:rPr>
      </w:pPr>
    </w:p>
    <w:p w14:paraId="550E3275" w14:textId="77777777" w:rsidR="00B81321" w:rsidRPr="005104F3" w:rsidRDefault="00B81321" w:rsidP="00B81321">
      <w:pPr>
        <w:spacing w:before="480" w:after="480" w:line="300" w:lineRule="atLeast"/>
        <w:jc w:val="center"/>
        <w:rPr>
          <w:rFonts w:ascii="Arial" w:eastAsia="Times New Roman" w:hAnsi="Arial" w:cs="Times New Roman"/>
          <w:smallCaps/>
          <w:szCs w:val="20"/>
        </w:rPr>
      </w:pPr>
    </w:p>
    <w:p w14:paraId="1CB2A4B2" w14:textId="77777777" w:rsidR="00B81321" w:rsidRPr="005104F3" w:rsidRDefault="00B81321" w:rsidP="00B81321">
      <w:pPr>
        <w:spacing w:before="480" w:after="480" w:line="300" w:lineRule="atLeast"/>
        <w:jc w:val="center"/>
        <w:rPr>
          <w:rFonts w:ascii="Arial" w:eastAsia="Times New Roman" w:hAnsi="Arial" w:cs="Times New Roman"/>
          <w:smallCaps/>
          <w:szCs w:val="20"/>
        </w:rPr>
      </w:pPr>
    </w:p>
    <w:p w14:paraId="0C65139D" w14:textId="77777777" w:rsidR="00B81321" w:rsidRPr="00CA48AB" w:rsidRDefault="00B81321" w:rsidP="00B81321">
      <w:pPr>
        <w:spacing w:before="480" w:after="480" w:line="300" w:lineRule="atLeast"/>
        <w:jc w:val="center"/>
        <w:rPr>
          <w:rFonts w:ascii="Arial" w:eastAsia="Times New Roman" w:hAnsi="Arial" w:cs="Times New Roman"/>
          <w:b/>
          <w:smallCaps/>
          <w:szCs w:val="20"/>
        </w:rPr>
      </w:pPr>
      <w:r w:rsidRPr="00CA48AB">
        <w:rPr>
          <w:rFonts w:ascii="Arial" w:eastAsia="Times New Roman" w:hAnsi="Arial" w:cs="Times New Roman"/>
          <w:b/>
          <w:smallCaps/>
          <w:szCs w:val="20"/>
        </w:rPr>
        <w:t>Relating to Land</w:t>
      </w:r>
      <w:r w:rsidR="00AC5722">
        <w:rPr>
          <w:rFonts w:ascii="Arial" w:eastAsia="Times New Roman" w:hAnsi="Arial" w:cs="Times New Roman"/>
          <w:b/>
          <w:smallCaps/>
          <w:szCs w:val="20"/>
        </w:rPr>
        <w:t xml:space="preserve"> AT </w:t>
      </w:r>
      <w:r w:rsidRPr="00CA48AB">
        <w:rPr>
          <w:rFonts w:ascii="Arial" w:eastAsia="Times New Roman" w:hAnsi="Arial" w:cs="Times New Roman"/>
          <w:b/>
          <w:smallCaps/>
          <w:szCs w:val="20"/>
        </w:rPr>
        <w:t xml:space="preserve"> </w:t>
      </w:r>
      <w:r w:rsidR="00AC5722" w:rsidRPr="00AC5722">
        <w:rPr>
          <w:rFonts w:ascii="Arial" w:eastAsia="Times New Roman" w:hAnsi="Arial" w:cs="Times New Roman"/>
          <w:b/>
          <w:smallCaps/>
          <w:szCs w:val="20"/>
        </w:rPr>
        <w:t>Owlthorpe / Moorthorpe Way, Sheffield</w:t>
      </w:r>
    </w:p>
    <w:p w14:paraId="1CAE2470" w14:textId="77777777" w:rsidR="00B81321" w:rsidRPr="005104F3" w:rsidRDefault="00B81321" w:rsidP="00B81321">
      <w:pPr>
        <w:spacing w:after="0" w:line="300" w:lineRule="atLeast"/>
        <w:jc w:val="both"/>
        <w:rPr>
          <w:rFonts w:ascii="Arial" w:eastAsia="Times New Roman" w:hAnsi="Arial" w:cs="Times New Roman"/>
          <w:szCs w:val="20"/>
        </w:rPr>
      </w:pPr>
    </w:p>
    <w:p w14:paraId="5FB88B37" w14:textId="77777777" w:rsidR="00F32499" w:rsidRPr="005104F3" w:rsidRDefault="00F32499" w:rsidP="00B81321">
      <w:pPr>
        <w:spacing w:after="0" w:line="300" w:lineRule="atLeast"/>
        <w:jc w:val="both"/>
        <w:rPr>
          <w:rFonts w:ascii="Arial" w:eastAsia="Times New Roman" w:hAnsi="Arial" w:cs="Times New Roman"/>
          <w:szCs w:val="20"/>
        </w:rPr>
      </w:pPr>
    </w:p>
    <w:p w14:paraId="45C1B577" w14:textId="77777777" w:rsidR="00F32499" w:rsidRPr="005104F3" w:rsidRDefault="00F32499" w:rsidP="00B81321">
      <w:pPr>
        <w:spacing w:after="0" w:line="300" w:lineRule="atLeast"/>
        <w:jc w:val="both"/>
        <w:rPr>
          <w:rFonts w:ascii="Arial" w:eastAsia="Times New Roman" w:hAnsi="Arial" w:cs="Times New Roman"/>
          <w:szCs w:val="20"/>
        </w:rPr>
      </w:pPr>
    </w:p>
    <w:p w14:paraId="335B7311" w14:textId="77777777" w:rsidR="00F32499" w:rsidRPr="005104F3" w:rsidRDefault="00F32499" w:rsidP="00B81321">
      <w:pPr>
        <w:spacing w:after="0" w:line="300" w:lineRule="atLeast"/>
        <w:jc w:val="both"/>
        <w:rPr>
          <w:rFonts w:ascii="Arial" w:eastAsia="Times New Roman" w:hAnsi="Arial" w:cs="Times New Roman"/>
          <w:szCs w:val="20"/>
        </w:rPr>
      </w:pPr>
    </w:p>
    <w:p w14:paraId="565A2F09" w14:textId="77777777" w:rsidR="00F32499" w:rsidRPr="005104F3" w:rsidRDefault="00F32499" w:rsidP="00B81321">
      <w:pPr>
        <w:spacing w:after="0" w:line="300" w:lineRule="atLeast"/>
        <w:jc w:val="both"/>
        <w:rPr>
          <w:rFonts w:ascii="Arial" w:eastAsia="Times New Roman" w:hAnsi="Arial" w:cs="Times New Roman"/>
          <w:szCs w:val="20"/>
        </w:rPr>
      </w:pPr>
    </w:p>
    <w:p w14:paraId="5CCB60A2" w14:textId="77777777" w:rsidR="00F32499" w:rsidRPr="005104F3" w:rsidRDefault="00F32499" w:rsidP="00B81321">
      <w:pPr>
        <w:spacing w:after="0" w:line="300" w:lineRule="atLeast"/>
        <w:jc w:val="both"/>
        <w:rPr>
          <w:rFonts w:ascii="Arial" w:eastAsia="Times New Roman" w:hAnsi="Arial" w:cs="Times New Roman"/>
          <w:szCs w:val="20"/>
        </w:rPr>
      </w:pPr>
    </w:p>
    <w:p w14:paraId="01470411" w14:textId="77777777" w:rsidR="00F32499" w:rsidRPr="005104F3" w:rsidRDefault="00F32499" w:rsidP="00B81321">
      <w:pPr>
        <w:spacing w:after="0" w:line="300" w:lineRule="atLeast"/>
        <w:jc w:val="both"/>
        <w:rPr>
          <w:rFonts w:ascii="Arial" w:eastAsia="Times New Roman" w:hAnsi="Arial" w:cs="Times New Roman"/>
          <w:szCs w:val="20"/>
        </w:rPr>
      </w:pPr>
    </w:p>
    <w:p w14:paraId="1C73B228" w14:textId="77777777" w:rsidR="00F32499" w:rsidRPr="005104F3" w:rsidRDefault="00F32499" w:rsidP="00B81321">
      <w:pPr>
        <w:spacing w:after="0" w:line="300" w:lineRule="atLeast"/>
        <w:jc w:val="both"/>
        <w:rPr>
          <w:rFonts w:ascii="Arial" w:eastAsia="Times New Roman" w:hAnsi="Arial" w:cs="Times New Roman"/>
          <w:szCs w:val="20"/>
        </w:rPr>
      </w:pPr>
    </w:p>
    <w:p w14:paraId="1D8661EE" w14:textId="77777777" w:rsidR="00F32499" w:rsidRPr="005104F3" w:rsidRDefault="00F32499" w:rsidP="00B81321">
      <w:pPr>
        <w:spacing w:after="0" w:line="300" w:lineRule="atLeast"/>
        <w:jc w:val="both"/>
        <w:rPr>
          <w:rFonts w:ascii="Arial" w:eastAsia="Times New Roman" w:hAnsi="Arial" w:cs="Times New Roman"/>
          <w:szCs w:val="20"/>
        </w:rPr>
      </w:pPr>
    </w:p>
    <w:p w14:paraId="4767ABAF" w14:textId="77777777" w:rsidR="00F32499" w:rsidRPr="005104F3" w:rsidRDefault="00F32499" w:rsidP="00B81321">
      <w:pPr>
        <w:spacing w:after="0" w:line="300" w:lineRule="atLeast"/>
        <w:jc w:val="both"/>
        <w:rPr>
          <w:rFonts w:ascii="Arial" w:eastAsia="Times New Roman" w:hAnsi="Arial" w:cs="Times New Roman"/>
          <w:szCs w:val="20"/>
        </w:rPr>
      </w:pPr>
    </w:p>
    <w:p w14:paraId="6F322DF4" w14:textId="77777777" w:rsidR="00F32499" w:rsidRPr="005104F3" w:rsidRDefault="00F32499" w:rsidP="00B81321">
      <w:pPr>
        <w:spacing w:after="0" w:line="300" w:lineRule="atLeast"/>
        <w:jc w:val="both"/>
        <w:rPr>
          <w:rFonts w:ascii="Arial" w:eastAsia="Times New Roman" w:hAnsi="Arial" w:cs="Times New Roman"/>
          <w:szCs w:val="20"/>
        </w:rPr>
      </w:pPr>
    </w:p>
    <w:p w14:paraId="7319D5D6" w14:textId="77777777" w:rsidR="00F32499" w:rsidRPr="005104F3" w:rsidRDefault="00F32499" w:rsidP="00B81321">
      <w:pPr>
        <w:spacing w:after="0" w:line="300" w:lineRule="atLeast"/>
        <w:jc w:val="both"/>
        <w:rPr>
          <w:rFonts w:ascii="Arial" w:eastAsia="Times New Roman" w:hAnsi="Arial" w:cs="Times New Roman"/>
          <w:szCs w:val="20"/>
        </w:rPr>
      </w:pPr>
    </w:p>
    <w:p w14:paraId="412D57AC" w14:textId="77777777" w:rsidR="00B81321" w:rsidRPr="005104F3" w:rsidRDefault="00B81321" w:rsidP="001131F3">
      <w:pPr>
        <w:spacing w:after="0" w:line="360" w:lineRule="auto"/>
        <w:jc w:val="both"/>
        <w:rPr>
          <w:rFonts w:ascii="Arial" w:eastAsia="Times New Roman" w:hAnsi="Arial" w:cs="Times New Roman"/>
          <w:szCs w:val="20"/>
        </w:rPr>
      </w:pPr>
      <w:r w:rsidRPr="005104F3">
        <w:rPr>
          <w:rFonts w:ascii="Arial" w:eastAsia="Times New Roman" w:hAnsi="Arial" w:cs="Times New Roman"/>
          <w:szCs w:val="20"/>
        </w:rPr>
        <w:t xml:space="preserve">THIS DEED is dated  </w:t>
      </w:r>
      <w:r w:rsidRPr="005104F3">
        <w:rPr>
          <w:rFonts w:ascii="Arial" w:eastAsia="Times New Roman" w:hAnsi="Arial" w:cs="Times New Roman"/>
          <w:szCs w:val="20"/>
        </w:rPr>
        <w:tab/>
      </w:r>
      <w:r w:rsidRPr="005104F3">
        <w:rPr>
          <w:rFonts w:ascii="Arial" w:eastAsia="Times New Roman" w:hAnsi="Arial" w:cs="Times New Roman"/>
          <w:szCs w:val="20"/>
        </w:rPr>
        <w:tab/>
      </w:r>
      <w:r w:rsidRPr="005104F3">
        <w:rPr>
          <w:rFonts w:ascii="Arial" w:eastAsia="Times New Roman" w:hAnsi="Arial" w:cs="Times New Roman"/>
          <w:szCs w:val="20"/>
        </w:rPr>
        <w:tab/>
      </w:r>
      <w:r w:rsidRPr="005104F3">
        <w:rPr>
          <w:rFonts w:ascii="Arial" w:eastAsia="Times New Roman" w:hAnsi="Arial" w:cs="Times New Roman"/>
          <w:szCs w:val="20"/>
        </w:rPr>
        <w:tab/>
      </w:r>
      <w:r w:rsidRPr="005104F3">
        <w:rPr>
          <w:rFonts w:ascii="Arial" w:eastAsia="Times New Roman" w:hAnsi="Arial" w:cs="Times New Roman"/>
          <w:szCs w:val="20"/>
        </w:rPr>
        <w:tab/>
      </w:r>
      <w:r w:rsidRPr="005104F3">
        <w:rPr>
          <w:rFonts w:ascii="Arial" w:eastAsia="Times New Roman" w:hAnsi="Arial" w:cs="Times New Roman"/>
          <w:szCs w:val="20"/>
        </w:rPr>
        <w:tab/>
      </w:r>
      <w:r w:rsidRPr="005104F3">
        <w:rPr>
          <w:rFonts w:ascii="Arial" w:eastAsia="Times New Roman" w:hAnsi="Arial" w:cs="Times New Roman"/>
          <w:szCs w:val="20"/>
        </w:rPr>
        <w:tab/>
      </w:r>
      <w:r w:rsidRPr="005104F3">
        <w:rPr>
          <w:rFonts w:ascii="Arial" w:eastAsia="Times New Roman" w:hAnsi="Arial" w:cs="Times New Roman"/>
          <w:szCs w:val="20"/>
        </w:rPr>
        <w:tab/>
      </w:r>
      <w:r w:rsidR="00972908" w:rsidRPr="005104F3">
        <w:rPr>
          <w:rFonts w:ascii="Arial" w:eastAsia="Times New Roman" w:hAnsi="Arial" w:cs="Times New Roman"/>
          <w:szCs w:val="20"/>
        </w:rPr>
        <w:t>20</w:t>
      </w:r>
      <w:r w:rsidR="001131F3">
        <w:rPr>
          <w:rFonts w:ascii="Arial" w:eastAsia="Times New Roman" w:hAnsi="Arial" w:cs="Times New Roman"/>
          <w:szCs w:val="20"/>
        </w:rPr>
        <w:t>20</w:t>
      </w:r>
    </w:p>
    <w:p w14:paraId="03892EBD" w14:textId="77777777" w:rsidR="00B81321" w:rsidRPr="005104F3" w:rsidRDefault="00B81321" w:rsidP="001131F3">
      <w:pPr>
        <w:spacing w:after="0" w:line="360" w:lineRule="auto"/>
        <w:jc w:val="both"/>
        <w:rPr>
          <w:rFonts w:ascii="Arial" w:eastAsia="Times New Roman" w:hAnsi="Arial" w:cs="Times New Roman"/>
          <w:szCs w:val="20"/>
        </w:rPr>
      </w:pPr>
    </w:p>
    <w:p w14:paraId="40D2C68D" w14:textId="77777777" w:rsidR="00B5682A" w:rsidRPr="00B5682A" w:rsidRDefault="00B5682A" w:rsidP="001131F3">
      <w:pPr>
        <w:keepNext/>
        <w:numPr>
          <w:ilvl w:val="0"/>
          <w:numId w:val="2"/>
        </w:numPr>
        <w:spacing w:before="320" w:after="0" w:line="360" w:lineRule="auto"/>
        <w:ind w:hanging="720"/>
        <w:jc w:val="both"/>
        <w:outlineLvl w:val="0"/>
        <w:rPr>
          <w:rFonts w:ascii="Arial" w:eastAsia="Times New Roman" w:hAnsi="Arial" w:cs="Times New Roman"/>
          <w:szCs w:val="20"/>
        </w:rPr>
      </w:pPr>
      <w:bookmarkStart w:id="0" w:name="_Toc455050434"/>
      <w:bookmarkStart w:id="1" w:name="_Toc456282914"/>
      <w:bookmarkStart w:id="2" w:name="main"/>
      <w:r w:rsidRPr="00B5682A">
        <w:rPr>
          <w:rFonts w:ascii="Arial" w:eastAsia="Times New Roman" w:hAnsi="Arial" w:cs="Times New Roman"/>
          <w:b/>
          <w:szCs w:val="20"/>
        </w:rPr>
        <w:t>SHEFFIELD CITY COUNCIL</w:t>
      </w:r>
      <w:r w:rsidRPr="00B5682A">
        <w:rPr>
          <w:rFonts w:ascii="Arial" w:eastAsia="Times New Roman" w:hAnsi="Arial" w:cs="Times New Roman"/>
          <w:szCs w:val="20"/>
        </w:rPr>
        <w:t xml:space="preserve"> </w:t>
      </w:r>
      <w:r w:rsidR="002C592B">
        <w:rPr>
          <w:rFonts w:ascii="Arial" w:eastAsia="Times New Roman" w:hAnsi="Arial" w:cs="Times New Roman"/>
          <w:szCs w:val="20"/>
        </w:rPr>
        <w:t xml:space="preserve">of Town Hall, Pinstone Street, Sheffield S1 2HH </w:t>
      </w:r>
      <w:r w:rsidRPr="00B5682A">
        <w:rPr>
          <w:rFonts w:ascii="Arial" w:eastAsia="Times New Roman" w:hAnsi="Arial" w:cs="Times New Roman"/>
          <w:szCs w:val="20"/>
        </w:rPr>
        <w:t>(</w:t>
      </w:r>
      <w:r>
        <w:rPr>
          <w:rFonts w:ascii="Arial" w:eastAsia="Times New Roman" w:hAnsi="Arial" w:cs="Times New Roman"/>
          <w:szCs w:val="20"/>
        </w:rPr>
        <w:t>“</w:t>
      </w:r>
      <w:r w:rsidRPr="00B5682A">
        <w:rPr>
          <w:rFonts w:ascii="Arial" w:eastAsia="Times New Roman" w:hAnsi="Arial" w:cs="Times New Roman"/>
          <w:szCs w:val="20"/>
        </w:rPr>
        <w:t>Council</w:t>
      </w:r>
      <w:r>
        <w:rPr>
          <w:rFonts w:ascii="Arial" w:eastAsia="Times New Roman" w:hAnsi="Arial" w:cs="Times New Roman"/>
          <w:szCs w:val="20"/>
        </w:rPr>
        <w:t>”</w:t>
      </w:r>
      <w:r w:rsidRPr="00B5682A">
        <w:rPr>
          <w:rFonts w:ascii="Arial" w:eastAsia="Times New Roman" w:hAnsi="Arial" w:cs="Times New Roman"/>
          <w:szCs w:val="20"/>
        </w:rPr>
        <w:t>)</w:t>
      </w:r>
    </w:p>
    <w:p w14:paraId="7117EA68" w14:textId="77777777" w:rsidR="00B5682A" w:rsidRPr="00B5682A" w:rsidRDefault="00375302" w:rsidP="001131F3">
      <w:pPr>
        <w:keepNext/>
        <w:numPr>
          <w:ilvl w:val="0"/>
          <w:numId w:val="2"/>
        </w:numPr>
        <w:spacing w:before="320" w:after="0" w:line="360" w:lineRule="auto"/>
        <w:ind w:hanging="720"/>
        <w:jc w:val="both"/>
        <w:outlineLvl w:val="0"/>
        <w:rPr>
          <w:rFonts w:ascii="Arial" w:eastAsia="Times New Roman" w:hAnsi="Arial" w:cs="Times New Roman"/>
          <w:szCs w:val="20"/>
        </w:rPr>
      </w:pPr>
      <w:r>
        <w:rPr>
          <w:rFonts w:ascii="Arial" w:eastAsia="Times New Roman" w:hAnsi="Arial" w:cs="Times New Roman"/>
          <w:b/>
          <w:szCs w:val="20"/>
        </w:rPr>
        <w:t>AVANT HOMES (ENGLAND) LIMITED</w:t>
      </w:r>
      <w:r w:rsidR="00B5682A" w:rsidRPr="00B5682A">
        <w:rPr>
          <w:rFonts w:ascii="Arial" w:eastAsia="Times New Roman" w:hAnsi="Arial" w:cs="Times New Roman"/>
          <w:szCs w:val="20"/>
        </w:rPr>
        <w:t xml:space="preserve"> (Company Registration Number </w:t>
      </w:r>
      <w:r>
        <w:rPr>
          <w:rFonts w:ascii="Arial" w:eastAsia="Times New Roman" w:hAnsi="Arial" w:cs="Times New Roman"/>
          <w:szCs w:val="20"/>
        </w:rPr>
        <w:t>01043597</w:t>
      </w:r>
      <w:r w:rsidR="00B5682A" w:rsidRPr="00B5682A">
        <w:rPr>
          <w:rFonts w:ascii="Arial" w:eastAsia="Times New Roman" w:hAnsi="Arial" w:cs="Times New Roman"/>
          <w:szCs w:val="20"/>
        </w:rPr>
        <w:t xml:space="preserve">) whose registered office is situated at </w:t>
      </w:r>
      <w:r>
        <w:rPr>
          <w:rFonts w:ascii="Arial" w:eastAsia="Times New Roman" w:hAnsi="Arial" w:cs="Times New Roman"/>
          <w:szCs w:val="20"/>
        </w:rPr>
        <w:t xml:space="preserve">6 –9 Tallys End, Barlborough, Chesterfield, S43 4WP </w:t>
      </w:r>
      <w:r w:rsidR="00B5682A" w:rsidRPr="00B5682A">
        <w:rPr>
          <w:rFonts w:ascii="Arial" w:eastAsia="Times New Roman" w:hAnsi="Arial" w:cs="Times New Roman"/>
          <w:szCs w:val="20"/>
        </w:rPr>
        <w:t xml:space="preserve"> (</w:t>
      </w:r>
      <w:r w:rsidR="00B5682A">
        <w:rPr>
          <w:rFonts w:ascii="Arial" w:eastAsia="Times New Roman" w:hAnsi="Arial" w:cs="Times New Roman"/>
          <w:szCs w:val="20"/>
        </w:rPr>
        <w:t>“</w:t>
      </w:r>
      <w:r w:rsidR="00B5648F">
        <w:rPr>
          <w:rFonts w:ascii="Arial" w:eastAsia="Times New Roman" w:hAnsi="Arial" w:cs="Times New Roman"/>
          <w:szCs w:val="20"/>
        </w:rPr>
        <w:t>Developer</w:t>
      </w:r>
      <w:r w:rsidR="00B5682A">
        <w:rPr>
          <w:rFonts w:ascii="Arial" w:eastAsia="Times New Roman" w:hAnsi="Arial" w:cs="Times New Roman"/>
          <w:szCs w:val="20"/>
        </w:rPr>
        <w:t>”</w:t>
      </w:r>
      <w:r w:rsidR="00B5682A" w:rsidRPr="00B5682A">
        <w:rPr>
          <w:rFonts w:ascii="Arial" w:eastAsia="Times New Roman" w:hAnsi="Arial" w:cs="Times New Roman"/>
          <w:szCs w:val="20"/>
        </w:rPr>
        <w:t>)</w:t>
      </w:r>
    </w:p>
    <w:p w14:paraId="3D889A28" w14:textId="77777777" w:rsidR="00B81321" w:rsidRPr="005104F3" w:rsidRDefault="00B81321" w:rsidP="001131F3">
      <w:pPr>
        <w:keepNext/>
        <w:numPr>
          <w:ilvl w:val="0"/>
          <w:numId w:val="2"/>
        </w:numPr>
        <w:spacing w:before="320" w:after="0" w:line="360" w:lineRule="auto"/>
        <w:ind w:hanging="720"/>
        <w:jc w:val="both"/>
        <w:outlineLvl w:val="0"/>
        <w:rPr>
          <w:rFonts w:ascii="Arial" w:eastAsia="Times New Roman" w:hAnsi="Arial" w:cs="Times New Roman"/>
          <w:smallCaps/>
          <w:kern w:val="28"/>
          <w:szCs w:val="20"/>
        </w:rPr>
      </w:pPr>
      <w:r w:rsidRPr="005104F3">
        <w:rPr>
          <w:rFonts w:ascii="Arial" w:eastAsia="Times New Roman" w:hAnsi="Arial" w:cs="Times New Roman"/>
          <w:smallCaps/>
          <w:kern w:val="28"/>
          <w:szCs w:val="20"/>
        </w:rPr>
        <w:t>Recitals</w:t>
      </w:r>
      <w:bookmarkEnd w:id="0"/>
      <w:bookmarkEnd w:id="1"/>
    </w:p>
    <w:p w14:paraId="3C8ECC78" w14:textId="77777777" w:rsidR="00B81321" w:rsidRPr="005104F3" w:rsidRDefault="00A0298D" w:rsidP="001131F3">
      <w:pPr>
        <w:spacing w:before="280" w:after="120" w:line="360" w:lineRule="auto"/>
        <w:ind w:left="705" w:hanging="705"/>
        <w:jc w:val="both"/>
        <w:outlineLvl w:val="1"/>
        <w:rPr>
          <w:rFonts w:ascii="Arial" w:eastAsia="Times New Roman" w:hAnsi="Arial" w:cs="Times New Roman"/>
          <w:color w:val="000000"/>
          <w:szCs w:val="20"/>
        </w:rPr>
      </w:pPr>
      <w:r>
        <w:rPr>
          <w:rFonts w:ascii="Arial" w:eastAsia="Times New Roman" w:hAnsi="Arial" w:cs="Times New Roman"/>
          <w:color w:val="000000"/>
          <w:szCs w:val="20"/>
        </w:rPr>
        <w:t>3</w:t>
      </w:r>
      <w:r w:rsidR="001E689E" w:rsidRPr="005104F3">
        <w:rPr>
          <w:rFonts w:ascii="Arial" w:eastAsia="Times New Roman" w:hAnsi="Arial" w:cs="Times New Roman"/>
          <w:color w:val="000000"/>
          <w:szCs w:val="20"/>
        </w:rPr>
        <w:t>.1</w:t>
      </w:r>
      <w:r w:rsidR="001E689E" w:rsidRPr="005104F3">
        <w:rPr>
          <w:rFonts w:ascii="Arial" w:eastAsia="Times New Roman" w:hAnsi="Arial" w:cs="Times New Roman"/>
          <w:color w:val="000000"/>
          <w:szCs w:val="20"/>
        </w:rPr>
        <w:tab/>
        <w:t>The Council is the l</w:t>
      </w:r>
      <w:r w:rsidR="00B81321" w:rsidRPr="005104F3">
        <w:rPr>
          <w:rFonts w:ascii="Arial" w:eastAsia="Times New Roman" w:hAnsi="Arial" w:cs="Times New Roman"/>
          <w:color w:val="000000"/>
          <w:szCs w:val="20"/>
        </w:rPr>
        <w:t>oc</w:t>
      </w:r>
      <w:r w:rsidR="001E689E" w:rsidRPr="005104F3">
        <w:rPr>
          <w:rFonts w:ascii="Arial" w:eastAsia="Times New Roman" w:hAnsi="Arial" w:cs="Times New Roman"/>
          <w:color w:val="000000"/>
          <w:szCs w:val="20"/>
        </w:rPr>
        <w:t xml:space="preserve">al authority </w:t>
      </w:r>
      <w:r w:rsidR="00B81321" w:rsidRPr="005104F3">
        <w:rPr>
          <w:rFonts w:ascii="Arial" w:eastAsia="Times New Roman" w:hAnsi="Arial" w:cs="Times New Roman"/>
          <w:color w:val="000000"/>
          <w:szCs w:val="20"/>
        </w:rPr>
        <w:t xml:space="preserve">for the area within which the </w:t>
      </w:r>
      <w:r w:rsidR="001F00C7">
        <w:rPr>
          <w:rFonts w:ascii="Arial" w:eastAsia="Times New Roman" w:hAnsi="Arial" w:cs="Times New Roman"/>
          <w:color w:val="000000"/>
          <w:szCs w:val="20"/>
        </w:rPr>
        <w:t>Site</w:t>
      </w:r>
      <w:r w:rsidR="001F00C7" w:rsidRPr="005104F3">
        <w:rPr>
          <w:rFonts w:ascii="Arial" w:eastAsia="Times New Roman" w:hAnsi="Arial" w:cs="Times New Roman"/>
          <w:color w:val="000000"/>
          <w:szCs w:val="20"/>
        </w:rPr>
        <w:t xml:space="preserve"> </w:t>
      </w:r>
      <w:r w:rsidR="00B81321" w:rsidRPr="005104F3">
        <w:rPr>
          <w:rFonts w:ascii="Arial" w:eastAsia="Times New Roman" w:hAnsi="Arial" w:cs="Times New Roman"/>
          <w:color w:val="000000"/>
          <w:szCs w:val="20"/>
        </w:rPr>
        <w:t>is situated.</w:t>
      </w:r>
    </w:p>
    <w:p w14:paraId="4D46EC90" w14:textId="73FC7F95" w:rsidR="002C7345" w:rsidRDefault="00A0298D" w:rsidP="001131F3">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3</w:t>
      </w:r>
      <w:r w:rsidR="00B81321" w:rsidRPr="005104F3">
        <w:rPr>
          <w:rFonts w:ascii="Arial" w:eastAsia="Times New Roman" w:hAnsi="Arial" w:cs="Times New Roman"/>
          <w:szCs w:val="20"/>
        </w:rPr>
        <w:t>.2</w:t>
      </w:r>
      <w:r w:rsidR="00B81321" w:rsidRPr="005104F3">
        <w:rPr>
          <w:rFonts w:ascii="Arial" w:eastAsia="Times New Roman" w:hAnsi="Arial" w:cs="Times New Roman"/>
          <w:szCs w:val="20"/>
        </w:rPr>
        <w:tab/>
        <w:t xml:space="preserve">The </w:t>
      </w:r>
      <w:r w:rsidR="00B5648F">
        <w:rPr>
          <w:rFonts w:ascii="Arial" w:eastAsia="Times New Roman" w:hAnsi="Arial" w:cs="Times New Roman"/>
          <w:szCs w:val="20"/>
        </w:rPr>
        <w:t>Developer</w:t>
      </w:r>
      <w:r w:rsidR="00B5648F" w:rsidRPr="005104F3">
        <w:rPr>
          <w:rFonts w:ascii="Arial" w:eastAsia="Times New Roman" w:hAnsi="Arial" w:cs="Times New Roman"/>
          <w:szCs w:val="20"/>
        </w:rPr>
        <w:t xml:space="preserve"> </w:t>
      </w:r>
      <w:r w:rsidR="002C7345">
        <w:rPr>
          <w:rFonts w:ascii="Arial" w:eastAsia="Times New Roman" w:hAnsi="Arial" w:cs="Times New Roman"/>
          <w:szCs w:val="20"/>
        </w:rPr>
        <w:t xml:space="preserve">having acquired the freehold from the Council </w:t>
      </w:r>
      <w:r w:rsidR="00B81321" w:rsidRPr="005104F3">
        <w:rPr>
          <w:rFonts w:ascii="Arial" w:eastAsia="Times New Roman" w:hAnsi="Arial" w:cs="Times New Roman"/>
          <w:szCs w:val="20"/>
        </w:rPr>
        <w:t>is the registered</w:t>
      </w:r>
      <w:r w:rsidR="00375302">
        <w:rPr>
          <w:rFonts w:ascii="Arial" w:eastAsia="Times New Roman" w:hAnsi="Arial" w:cs="Times New Roman"/>
          <w:szCs w:val="20"/>
        </w:rPr>
        <w:t xml:space="preserve"> freehold</w:t>
      </w:r>
      <w:r w:rsidR="00B81321" w:rsidRPr="005104F3">
        <w:rPr>
          <w:rFonts w:ascii="Arial" w:eastAsia="Times New Roman" w:hAnsi="Arial" w:cs="Times New Roman"/>
          <w:szCs w:val="20"/>
        </w:rPr>
        <w:t xml:space="preserve"> proprietor of the freehold land</w:t>
      </w:r>
      <w:r w:rsidR="001131F3">
        <w:rPr>
          <w:rFonts w:ascii="Arial" w:eastAsia="Times New Roman" w:hAnsi="Arial" w:cs="Times New Roman"/>
          <w:szCs w:val="20"/>
        </w:rPr>
        <w:t xml:space="preserve"> </w:t>
      </w:r>
      <w:r w:rsidR="001D1F36">
        <w:rPr>
          <w:rFonts w:ascii="Arial" w:eastAsia="Times New Roman" w:hAnsi="Arial" w:cs="Times New Roman"/>
          <w:szCs w:val="20"/>
        </w:rPr>
        <w:t xml:space="preserve">being </w:t>
      </w:r>
      <w:r w:rsidR="00375302">
        <w:rPr>
          <w:rFonts w:ascii="Arial" w:eastAsia="Times New Roman" w:hAnsi="Arial" w:cs="Times New Roman"/>
          <w:szCs w:val="20"/>
        </w:rPr>
        <w:t xml:space="preserve">the </w:t>
      </w:r>
      <w:r w:rsidR="001F00C7">
        <w:rPr>
          <w:rFonts w:ascii="Arial" w:eastAsia="Times New Roman" w:hAnsi="Arial" w:cs="Times New Roman"/>
          <w:szCs w:val="20"/>
        </w:rPr>
        <w:t>Site</w:t>
      </w:r>
      <w:r w:rsidR="002C592B">
        <w:rPr>
          <w:rFonts w:ascii="Arial" w:eastAsia="Times New Roman" w:hAnsi="Arial" w:cs="Times New Roman"/>
          <w:szCs w:val="20"/>
        </w:rPr>
        <w:t xml:space="preserve"> which is</w:t>
      </w:r>
      <w:r w:rsidR="00B81321" w:rsidRPr="005104F3">
        <w:rPr>
          <w:rFonts w:ascii="Arial" w:eastAsia="Times New Roman" w:hAnsi="Arial" w:cs="Times New Roman"/>
          <w:szCs w:val="20"/>
        </w:rPr>
        <w:t xml:space="preserve"> registered at HM Land Registry under title number</w:t>
      </w:r>
      <w:r w:rsidR="006011E8" w:rsidRPr="005104F3">
        <w:rPr>
          <w:rFonts w:ascii="Arial" w:eastAsia="Times New Roman" w:hAnsi="Arial" w:cs="Times New Roman"/>
          <w:szCs w:val="20"/>
        </w:rPr>
        <w:t xml:space="preserve"> </w:t>
      </w:r>
      <w:r w:rsidR="00D34827" w:rsidRPr="00D34827">
        <w:rPr>
          <w:rFonts w:ascii="Arial" w:eastAsia="Times New Roman" w:hAnsi="Arial" w:cs="Times New Roman"/>
          <w:szCs w:val="20"/>
        </w:rPr>
        <w:t>SYK16057</w:t>
      </w:r>
      <w:r w:rsidR="006E5CA3">
        <w:rPr>
          <w:rFonts w:ascii="Arial" w:eastAsia="Times New Roman" w:hAnsi="Arial" w:cs="Times New Roman"/>
          <w:szCs w:val="20"/>
        </w:rPr>
        <w:t>1</w:t>
      </w:r>
      <w:r w:rsidR="00372967">
        <w:rPr>
          <w:rFonts w:ascii="Arial" w:eastAsia="Times New Roman" w:hAnsi="Arial" w:cs="Times New Roman"/>
          <w:szCs w:val="20"/>
        </w:rPr>
        <w:t>.</w:t>
      </w:r>
      <w:r w:rsidR="00D85F9B">
        <w:rPr>
          <w:rFonts w:ascii="Arial" w:eastAsia="Times New Roman" w:hAnsi="Arial" w:cs="Times New Roman"/>
          <w:szCs w:val="20"/>
        </w:rPr>
        <w:t xml:space="preserve"> </w:t>
      </w:r>
    </w:p>
    <w:p w14:paraId="34EE2967" w14:textId="7AE0EA6B" w:rsidR="008B5753" w:rsidRDefault="00A0298D" w:rsidP="001131F3">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3</w:t>
      </w:r>
      <w:r w:rsidR="00D26581" w:rsidRPr="005104F3">
        <w:rPr>
          <w:rFonts w:ascii="Arial" w:eastAsia="Times New Roman" w:hAnsi="Arial" w:cs="Times New Roman"/>
          <w:szCs w:val="20"/>
        </w:rPr>
        <w:t>.</w:t>
      </w:r>
      <w:r w:rsidR="002C7345">
        <w:rPr>
          <w:rFonts w:ascii="Arial" w:eastAsia="Times New Roman" w:hAnsi="Arial" w:cs="Times New Roman"/>
          <w:szCs w:val="20"/>
        </w:rPr>
        <w:t>3</w:t>
      </w:r>
      <w:r w:rsidR="009B4E57">
        <w:rPr>
          <w:rFonts w:ascii="Arial" w:eastAsia="Times New Roman" w:hAnsi="Arial" w:cs="Times New Roman"/>
          <w:szCs w:val="20"/>
        </w:rPr>
        <w:tab/>
      </w:r>
      <w:r w:rsidR="00D26581" w:rsidRPr="005104F3">
        <w:rPr>
          <w:rFonts w:ascii="Arial" w:eastAsia="Times New Roman" w:hAnsi="Arial" w:cs="Times New Roman"/>
          <w:szCs w:val="20"/>
        </w:rPr>
        <w:t xml:space="preserve">The </w:t>
      </w:r>
      <w:r w:rsidR="00B5648F">
        <w:rPr>
          <w:rFonts w:ascii="Arial" w:eastAsia="Times New Roman" w:hAnsi="Arial" w:cs="Times New Roman"/>
          <w:szCs w:val="20"/>
        </w:rPr>
        <w:t>Developer</w:t>
      </w:r>
      <w:r w:rsidR="00B5648F" w:rsidRPr="005104F3">
        <w:rPr>
          <w:rFonts w:ascii="Arial" w:eastAsia="Times New Roman" w:hAnsi="Arial" w:cs="Times New Roman"/>
          <w:szCs w:val="20"/>
        </w:rPr>
        <w:t xml:space="preserve"> </w:t>
      </w:r>
      <w:r w:rsidR="00D26581" w:rsidRPr="005104F3">
        <w:rPr>
          <w:rFonts w:ascii="Arial" w:eastAsia="Times New Roman" w:hAnsi="Arial" w:cs="Times New Roman"/>
          <w:szCs w:val="20"/>
        </w:rPr>
        <w:t xml:space="preserve">has </w:t>
      </w:r>
      <w:r w:rsidR="00126EAD" w:rsidRPr="005104F3">
        <w:rPr>
          <w:rFonts w:ascii="Arial" w:eastAsia="Times New Roman" w:hAnsi="Arial" w:cs="Times New Roman"/>
          <w:szCs w:val="20"/>
        </w:rPr>
        <w:t>submitted the</w:t>
      </w:r>
      <w:r w:rsidR="00D26581" w:rsidRPr="005104F3">
        <w:rPr>
          <w:rFonts w:ascii="Arial" w:eastAsia="Times New Roman" w:hAnsi="Arial" w:cs="Times New Roman"/>
          <w:szCs w:val="20"/>
        </w:rPr>
        <w:t xml:space="preserve"> Application for planning permission seeking </w:t>
      </w:r>
      <w:r w:rsidR="00F32499" w:rsidRPr="005104F3">
        <w:rPr>
          <w:rFonts w:ascii="Arial" w:eastAsia="Times New Roman" w:hAnsi="Arial" w:cs="Times New Roman"/>
          <w:szCs w:val="20"/>
        </w:rPr>
        <w:t>the Planning Permission</w:t>
      </w:r>
      <w:r w:rsidR="001D1F36">
        <w:rPr>
          <w:rFonts w:ascii="Arial" w:eastAsia="Times New Roman" w:hAnsi="Arial" w:cs="Times New Roman"/>
          <w:szCs w:val="20"/>
        </w:rPr>
        <w:t xml:space="preserve"> </w:t>
      </w:r>
      <w:r w:rsidR="001D1F36" w:rsidRPr="001D1F36">
        <w:rPr>
          <w:rFonts w:ascii="Arial" w:eastAsia="Times New Roman" w:hAnsi="Arial" w:cs="Times New Roman"/>
          <w:szCs w:val="20"/>
        </w:rPr>
        <w:t xml:space="preserve">and the Council refused planning permission on </w:t>
      </w:r>
      <w:r w:rsidR="00A04157" w:rsidRPr="00372967">
        <w:rPr>
          <w:rFonts w:ascii="Arial" w:eastAsia="Times New Roman" w:hAnsi="Arial" w:cs="Times New Roman"/>
          <w:szCs w:val="20"/>
        </w:rPr>
        <w:t>5</w:t>
      </w:r>
      <w:r w:rsidR="00C66472" w:rsidRPr="00372967">
        <w:rPr>
          <w:rFonts w:ascii="Arial" w:eastAsia="Times New Roman" w:hAnsi="Arial" w:cs="Times New Roman"/>
          <w:szCs w:val="20"/>
        </w:rPr>
        <w:t>.6.2020</w:t>
      </w:r>
      <w:r w:rsidR="00372967">
        <w:rPr>
          <w:rFonts w:ascii="Arial" w:eastAsia="Times New Roman" w:hAnsi="Arial" w:cs="Times New Roman"/>
          <w:szCs w:val="20"/>
        </w:rPr>
        <w:t>.</w:t>
      </w:r>
    </w:p>
    <w:p w14:paraId="2FB72D22" w14:textId="77777777" w:rsidR="001D1F36" w:rsidRDefault="001D1F36" w:rsidP="001131F3">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3.</w:t>
      </w:r>
      <w:r w:rsidR="002C7345">
        <w:rPr>
          <w:rFonts w:ascii="Arial" w:eastAsia="Times New Roman" w:hAnsi="Arial" w:cs="Times New Roman"/>
          <w:szCs w:val="20"/>
        </w:rPr>
        <w:t>4</w:t>
      </w:r>
      <w:r>
        <w:rPr>
          <w:rFonts w:ascii="Arial" w:eastAsia="Times New Roman" w:hAnsi="Arial" w:cs="Times New Roman"/>
          <w:szCs w:val="20"/>
        </w:rPr>
        <w:t xml:space="preserve">     </w:t>
      </w:r>
      <w:r w:rsidRPr="001D1F36">
        <w:rPr>
          <w:rFonts w:ascii="Arial" w:eastAsia="Times New Roman" w:hAnsi="Arial" w:cs="Times New Roman"/>
          <w:szCs w:val="20"/>
        </w:rPr>
        <w:t xml:space="preserve">The Appeal has been submitted to the Secretary of State consequent upon the Council's decision to refuse planning permission for the </w:t>
      </w:r>
      <w:r>
        <w:rPr>
          <w:rFonts w:ascii="Arial" w:eastAsia="Times New Roman" w:hAnsi="Arial" w:cs="Times New Roman"/>
          <w:szCs w:val="20"/>
        </w:rPr>
        <w:t>D</w:t>
      </w:r>
      <w:r w:rsidRPr="001D1F36">
        <w:rPr>
          <w:rFonts w:ascii="Arial" w:eastAsia="Times New Roman" w:hAnsi="Arial" w:cs="Times New Roman"/>
          <w:szCs w:val="20"/>
        </w:rPr>
        <w:t>evelopment</w:t>
      </w:r>
    </w:p>
    <w:p w14:paraId="214B4D97" w14:textId="77777777" w:rsidR="001D1F36" w:rsidRPr="005104F3" w:rsidRDefault="001D1F36" w:rsidP="001131F3">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3.</w:t>
      </w:r>
      <w:r w:rsidR="002C7345">
        <w:rPr>
          <w:rFonts w:ascii="Arial" w:eastAsia="Times New Roman" w:hAnsi="Arial" w:cs="Times New Roman"/>
          <w:szCs w:val="20"/>
        </w:rPr>
        <w:t>5</w:t>
      </w:r>
      <w:r>
        <w:rPr>
          <w:rFonts w:ascii="Arial" w:eastAsia="Times New Roman" w:hAnsi="Arial" w:cs="Times New Roman"/>
          <w:szCs w:val="20"/>
        </w:rPr>
        <w:t xml:space="preserve">   </w:t>
      </w:r>
      <w:r w:rsidRPr="001D1F36">
        <w:rPr>
          <w:rFonts w:ascii="Arial" w:eastAsia="Times New Roman" w:hAnsi="Arial" w:cs="Times New Roman"/>
          <w:szCs w:val="20"/>
        </w:rPr>
        <w:t xml:space="preserve">The Developer by entering into this Agreement does so to create planning obligations in respect of the </w:t>
      </w:r>
      <w:r>
        <w:rPr>
          <w:rFonts w:ascii="Arial" w:eastAsia="Times New Roman" w:hAnsi="Arial" w:cs="Times New Roman"/>
          <w:szCs w:val="20"/>
        </w:rPr>
        <w:t>Site</w:t>
      </w:r>
      <w:r w:rsidRPr="001D1F36">
        <w:rPr>
          <w:rFonts w:ascii="Arial" w:eastAsia="Times New Roman" w:hAnsi="Arial" w:cs="Times New Roman"/>
          <w:szCs w:val="20"/>
        </w:rPr>
        <w:t xml:space="preserve"> and each part of it in favour of the Council pursuant to Section 106 of the 1990 Act and to be bound by and observe and perform the covenants agreements conditions and stipulations hereinafter contained</w:t>
      </w:r>
      <w:r>
        <w:rPr>
          <w:rFonts w:ascii="Arial" w:eastAsia="Times New Roman" w:hAnsi="Arial" w:cs="Times New Roman"/>
          <w:szCs w:val="20"/>
        </w:rPr>
        <w:t>.</w:t>
      </w:r>
    </w:p>
    <w:p w14:paraId="60EC6455" w14:textId="77777777" w:rsidR="00B81321" w:rsidRDefault="00A0298D" w:rsidP="001131F3">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3</w:t>
      </w:r>
      <w:r w:rsidR="005064D5" w:rsidRPr="005104F3">
        <w:rPr>
          <w:rFonts w:ascii="Arial" w:eastAsia="Times New Roman" w:hAnsi="Arial" w:cs="Times New Roman"/>
          <w:szCs w:val="20"/>
        </w:rPr>
        <w:t>.</w:t>
      </w:r>
      <w:r w:rsidR="002C7345">
        <w:rPr>
          <w:rFonts w:ascii="Arial" w:eastAsia="Times New Roman" w:hAnsi="Arial" w:cs="Times New Roman"/>
          <w:szCs w:val="20"/>
        </w:rPr>
        <w:t>6</w:t>
      </w:r>
      <w:r w:rsidR="005064D5" w:rsidRPr="005104F3">
        <w:rPr>
          <w:rFonts w:ascii="Arial" w:eastAsia="Times New Roman" w:hAnsi="Arial" w:cs="Times New Roman"/>
          <w:szCs w:val="20"/>
        </w:rPr>
        <w:tab/>
      </w:r>
      <w:r w:rsidR="001D1F36" w:rsidRPr="001D1F36">
        <w:rPr>
          <w:rFonts w:ascii="Arial" w:eastAsia="Times New Roman" w:hAnsi="Arial" w:cs="Times New Roman"/>
          <w:szCs w:val="20"/>
        </w:rPr>
        <w:tab/>
        <w:t>The Parties have agreed to enter into this Agreement in order to secure the planning obligations contained in the Agreement in the event that the Planning Permission is granted pursuant to the Appeal and agree that the obligations comply with regulation 122 of the Community Infrastructure Levy Regulations 2010</w:t>
      </w:r>
    </w:p>
    <w:p w14:paraId="67D1FFD8" w14:textId="77777777" w:rsidR="0076462A" w:rsidRPr="005104F3" w:rsidRDefault="0076462A" w:rsidP="001131F3">
      <w:pPr>
        <w:tabs>
          <w:tab w:val="left" w:pos="709"/>
        </w:tabs>
        <w:spacing w:after="120" w:line="360" w:lineRule="auto"/>
        <w:ind w:left="705" w:hanging="705"/>
        <w:jc w:val="both"/>
        <w:rPr>
          <w:rFonts w:ascii="Arial" w:eastAsia="Times New Roman" w:hAnsi="Arial" w:cs="Times New Roman"/>
          <w:szCs w:val="20"/>
        </w:rPr>
      </w:pPr>
    </w:p>
    <w:p w14:paraId="7E51020B" w14:textId="77777777" w:rsidR="00B81321" w:rsidRPr="005104F3" w:rsidRDefault="00B81321" w:rsidP="001131F3">
      <w:pPr>
        <w:numPr>
          <w:ilvl w:val="0"/>
          <w:numId w:val="2"/>
        </w:numPr>
        <w:spacing w:before="320" w:after="0" w:line="360" w:lineRule="auto"/>
        <w:ind w:hanging="720"/>
        <w:jc w:val="both"/>
        <w:outlineLvl w:val="0"/>
        <w:rPr>
          <w:rFonts w:ascii="Arial" w:eastAsia="Times New Roman" w:hAnsi="Arial" w:cs="Times New Roman"/>
          <w:smallCaps/>
          <w:kern w:val="28"/>
          <w:szCs w:val="20"/>
        </w:rPr>
      </w:pPr>
      <w:bookmarkStart w:id="3" w:name="_Toc455050435"/>
      <w:bookmarkStart w:id="4" w:name="_Toc456282915"/>
      <w:r w:rsidRPr="005104F3">
        <w:rPr>
          <w:rFonts w:ascii="Arial" w:eastAsia="Times New Roman" w:hAnsi="Arial" w:cs="Times New Roman"/>
          <w:smallCaps/>
          <w:kern w:val="28"/>
          <w:szCs w:val="20"/>
        </w:rPr>
        <w:lastRenderedPageBreak/>
        <w:t>Definitions</w:t>
      </w:r>
      <w:bookmarkStart w:id="5" w:name="_Toc455050436"/>
      <w:bookmarkStart w:id="6" w:name="_Toc455051406"/>
      <w:bookmarkStart w:id="7" w:name="_Toc456282916"/>
      <w:bookmarkEnd w:id="3"/>
      <w:bookmarkEnd w:id="4"/>
    </w:p>
    <w:p w14:paraId="04C85483" w14:textId="77777777" w:rsidR="00B81321" w:rsidRDefault="00A0298D" w:rsidP="001131F3">
      <w:pPr>
        <w:keepNext/>
        <w:spacing w:before="320" w:after="0" w:line="360" w:lineRule="auto"/>
        <w:ind w:left="720" w:hanging="720"/>
        <w:jc w:val="both"/>
        <w:outlineLvl w:val="0"/>
        <w:rPr>
          <w:rFonts w:ascii="Arial" w:eastAsia="Times New Roman" w:hAnsi="Arial" w:cs="Times New Roman"/>
          <w:kern w:val="28"/>
          <w:szCs w:val="20"/>
        </w:rPr>
      </w:pPr>
      <w:r>
        <w:rPr>
          <w:rFonts w:ascii="Arial" w:eastAsia="Times New Roman" w:hAnsi="Arial" w:cs="Times New Roman"/>
          <w:kern w:val="28"/>
          <w:szCs w:val="20"/>
        </w:rPr>
        <w:t>4</w:t>
      </w:r>
      <w:r w:rsidR="00B81321" w:rsidRPr="005104F3">
        <w:rPr>
          <w:rFonts w:ascii="Arial" w:eastAsia="Times New Roman" w:hAnsi="Arial" w:cs="Times New Roman"/>
          <w:kern w:val="28"/>
          <w:szCs w:val="20"/>
        </w:rPr>
        <w:t>.</w:t>
      </w:r>
      <w:r w:rsidR="00601C76">
        <w:rPr>
          <w:rFonts w:ascii="Arial" w:eastAsia="Times New Roman" w:hAnsi="Arial" w:cs="Times New Roman"/>
          <w:kern w:val="28"/>
          <w:szCs w:val="20"/>
        </w:rPr>
        <w:t>1</w:t>
      </w:r>
      <w:r w:rsidR="00B81321" w:rsidRPr="005104F3">
        <w:rPr>
          <w:rFonts w:ascii="Arial" w:eastAsia="Times New Roman" w:hAnsi="Arial" w:cs="Times New Roman"/>
          <w:kern w:val="28"/>
          <w:szCs w:val="20"/>
        </w:rPr>
        <w:tab/>
        <w:t>In this Deed the following expressions shall have the following meaning:</w:t>
      </w:r>
      <w:bookmarkEnd w:id="5"/>
      <w:bookmarkEnd w:id="6"/>
      <w:bookmarkEnd w:id="7"/>
    </w:p>
    <w:p w14:paraId="145EEA74" w14:textId="368F2B18" w:rsidR="001D1F36" w:rsidRPr="005104F3" w:rsidRDefault="001D1F36" w:rsidP="001131F3">
      <w:pPr>
        <w:keepNext/>
        <w:spacing w:before="320" w:after="0" w:line="360" w:lineRule="auto"/>
        <w:ind w:left="720" w:hanging="720"/>
        <w:jc w:val="both"/>
        <w:outlineLvl w:val="0"/>
        <w:rPr>
          <w:rFonts w:ascii="Arial" w:eastAsia="Times New Roman" w:hAnsi="Arial" w:cs="Times New Roman"/>
          <w:kern w:val="28"/>
          <w:szCs w:val="20"/>
        </w:rPr>
      </w:pPr>
      <w:r>
        <w:rPr>
          <w:rFonts w:ascii="Arial" w:eastAsia="Times New Roman" w:hAnsi="Arial" w:cs="Times New Roman"/>
          <w:kern w:val="28"/>
          <w:szCs w:val="20"/>
        </w:rPr>
        <w:t xml:space="preserve">            </w:t>
      </w:r>
      <w:r w:rsidRPr="002C7345">
        <w:rPr>
          <w:rFonts w:ascii="Arial" w:eastAsia="Times New Roman" w:hAnsi="Arial" w:cs="Times New Roman"/>
          <w:b/>
          <w:kern w:val="28"/>
          <w:szCs w:val="20"/>
        </w:rPr>
        <w:t xml:space="preserve">"1990 Act" </w:t>
      </w:r>
      <w:r>
        <w:rPr>
          <w:rFonts w:ascii="Arial" w:eastAsia="Times New Roman" w:hAnsi="Arial" w:cs="Times New Roman"/>
          <w:kern w:val="28"/>
          <w:szCs w:val="20"/>
        </w:rPr>
        <w:t xml:space="preserve">means </w:t>
      </w:r>
      <w:r w:rsidRPr="001D1F36">
        <w:rPr>
          <w:rFonts w:ascii="Arial" w:eastAsia="Times New Roman" w:hAnsi="Arial" w:cs="Times New Roman"/>
          <w:kern w:val="28"/>
          <w:szCs w:val="20"/>
        </w:rPr>
        <w:t>the Town and Country Planning Act 1990 (as amended);</w:t>
      </w:r>
    </w:p>
    <w:p w14:paraId="185514D9" w14:textId="77777777" w:rsidR="00A62BB8" w:rsidRPr="00BF316A" w:rsidRDefault="00A62BB8" w:rsidP="00A62BB8">
      <w:pPr>
        <w:widowControl w:val="0"/>
        <w:tabs>
          <w:tab w:val="num" w:pos="709"/>
        </w:tabs>
        <w:suppressAutoHyphens/>
        <w:spacing w:before="120" w:after="0" w:line="360" w:lineRule="auto"/>
        <w:ind w:left="709"/>
        <w:jc w:val="both"/>
        <w:rPr>
          <w:rFonts w:ascii="Arial" w:eastAsia="Times New Roman" w:hAnsi="Arial" w:cs="Times New Roman"/>
          <w:lang w:eastAsia="en-GB"/>
        </w:rPr>
      </w:pPr>
      <w:bookmarkStart w:id="8" w:name="_Toc455050437"/>
      <w:bookmarkStart w:id="9" w:name="_Toc455051407"/>
      <w:bookmarkStart w:id="10" w:name="_Toc456282917"/>
      <w:r w:rsidRPr="001131F3">
        <w:rPr>
          <w:rFonts w:ascii="Arial" w:eastAsia="Times New Roman" w:hAnsi="Arial" w:cs="Times New Roman"/>
          <w:b/>
          <w:lang w:eastAsia="en-GB"/>
        </w:rPr>
        <w:tab/>
        <w:t>“Accounting Date”</w:t>
      </w:r>
      <w:r w:rsidRPr="00BF316A">
        <w:rPr>
          <w:rFonts w:ascii="Arial" w:eastAsia="Times New Roman" w:hAnsi="Arial" w:cs="Times New Roman"/>
          <w:lang w:eastAsia="en-GB"/>
        </w:rPr>
        <w:t xml:space="preserve"> means the first day of April in every year or such other date or dates as the Rent Charge Owner may from time to time determine</w:t>
      </w:r>
      <w:r>
        <w:rPr>
          <w:rFonts w:ascii="Arial" w:eastAsia="Times New Roman" w:hAnsi="Arial" w:cs="Times New Roman"/>
          <w:lang w:eastAsia="en-GB"/>
        </w:rPr>
        <w:t>;</w:t>
      </w:r>
    </w:p>
    <w:p w14:paraId="130D7EDC" w14:textId="77777777" w:rsidR="00A62BB8" w:rsidRDefault="00A62BB8" w:rsidP="00A62BB8">
      <w:pPr>
        <w:widowControl w:val="0"/>
        <w:tabs>
          <w:tab w:val="num" w:pos="709"/>
        </w:tabs>
        <w:suppressAutoHyphens/>
        <w:spacing w:before="120" w:after="0" w:line="360" w:lineRule="auto"/>
        <w:ind w:left="709"/>
        <w:jc w:val="both"/>
        <w:rPr>
          <w:rFonts w:ascii="Arial" w:eastAsia="Times New Roman" w:hAnsi="Arial" w:cs="Times New Roman"/>
          <w:lang w:eastAsia="en-GB"/>
        </w:rPr>
      </w:pPr>
      <w:r w:rsidRPr="001131F3">
        <w:rPr>
          <w:rFonts w:ascii="Arial" w:eastAsia="Times New Roman" w:hAnsi="Arial" w:cs="Times New Roman"/>
          <w:b/>
          <w:lang w:eastAsia="en-GB"/>
        </w:rPr>
        <w:t>“Accounting Period”</w:t>
      </w:r>
      <w:r w:rsidRPr="00BF316A">
        <w:rPr>
          <w:rFonts w:ascii="Arial" w:eastAsia="Times New Roman" w:hAnsi="Arial" w:cs="Times New Roman"/>
          <w:lang w:eastAsia="en-GB"/>
        </w:rPr>
        <w:t xml:space="preserve"> means a period of twelve months ending on the Accounting Date and the expression “relevant Accounting Period” shall be construed accordingly</w:t>
      </w:r>
      <w:r>
        <w:rPr>
          <w:rFonts w:ascii="Arial" w:eastAsia="Times New Roman" w:hAnsi="Arial" w:cs="Times New Roman"/>
          <w:lang w:eastAsia="en-GB"/>
        </w:rPr>
        <w:t>;</w:t>
      </w:r>
    </w:p>
    <w:p w14:paraId="16F1A15E" w14:textId="2010C5FB" w:rsidR="001B1E12" w:rsidRDefault="003B6053" w:rsidP="00A62BB8">
      <w:pPr>
        <w:widowControl w:val="0"/>
        <w:tabs>
          <w:tab w:val="num" w:pos="709"/>
        </w:tabs>
        <w:suppressAutoHyphens/>
        <w:spacing w:before="120" w:after="0" w:line="360" w:lineRule="auto"/>
        <w:ind w:left="709"/>
        <w:jc w:val="both"/>
        <w:rPr>
          <w:rFonts w:ascii="Arial" w:eastAsia="Times New Roman" w:hAnsi="Arial" w:cs="Times New Roman"/>
          <w:lang w:eastAsia="en-GB"/>
        </w:rPr>
      </w:pPr>
      <w:r w:rsidRPr="00B4714E">
        <w:rPr>
          <w:rFonts w:ascii="Arial" w:eastAsia="Times New Roman" w:hAnsi="Arial" w:cs="Times New Roman"/>
          <w:b/>
          <w:lang w:eastAsia="en-GB"/>
        </w:rPr>
        <w:t>“Affordable Housing”</w:t>
      </w:r>
      <w:r w:rsidR="001B1E12">
        <w:rPr>
          <w:rFonts w:ascii="Arial" w:eastAsia="Times New Roman" w:hAnsi="Arial" w:cs="Times New Roman"/>
          <w:b/>
          <w:lang w:eastAsia="en-GB"/>
        </w:rPr>
        <w:t xml:space="preserve"> </w:t>
      </w:r>
      <w:r w:rsidR="001B1E12">
        <w:rPr>
          <w:rFonts w:ascii="Arial" w:eastAsia="Times New Roman" w:hAnsi="Arial" w:cs="Times New Roman"/>
          <w:lang w:eastAsia="en-GB"/>
        </w:rPr>
        <w:t xml:space="preserve">means </w:t>
      </w:r>
      <w:r w:rsidR="004355D3">
        <w:rPr>
          <w:rFonts w:ascii="Arial" w:eastAsia="Times New Roman" w:hAnsi="Arial" w:cs="Times New Roman"/>
          <w:lang w:eastAsia="en-GB"/>
        </w:rPr>
        <w:t>housing for sale or rent</w:t>
      </w:r>
      <w:r w:rsidR="00B36D0C">
        <w:rPr>
          <w:rFonts w:ascii="Arial" w:eastAsia="Times New Roman" w:hAnsi="Arial" w:cs="Times New Roman"/>
          <w:lang w:eastAsia="en-GB"/>
        </w:rPr>
        <w:t xml:space="preserve"> provided to eligible households whose needs are not met by the market in accordance with the definition at Annex 2 of the N</w:t>
      </w:r>
      <w:r w:rsidR="004355D3">
        <w:rPr>
          <w:rFonts w:ascii="Arial" w:eastAsia="Times New Roman" w:hAnsi="Arial" w:cs="Times New Roman"/>
          <w:lang w:eastAsia="en-GB"/>
        </w:rPr>
        <w:t xml:space="preserve">ational </w:t>
      </w:r>
      <w:r w:rsidR="00B36D0C">
        <w:rPr>
          <w:rFonts w:ascii="Arial" w:eastAsia="Times New Roman" w:hAnsi="Arial" w:cs="Times New Roman"/>
          <w:lang w:eastAsia="en-GB"/>
        </w:rPr>
        <w:t>P</w:t>
      </w:r>
      <w:r w:rsidR="004355D3">
        <w:rPr>
          <w:rFonts w:ascii="Arial" w:eastAsia="Times New Roman" w:hAnsi="Arial" w:cs="Times New Roman"/>
          <w:lang w:eastAsia="en-GB"/>
        </w:rPr>
        <w:t xml:space="preserve">lanning </w:t>
      </w:r>
      <w:r w:rsidR="00B36D0C">
        <w:rPr>
          <w:rFonts w:ascii="Arial" w:eastAsia="Times New Roman" w:hAnsi="Arial" w:cs="Times New Roman"/>
          <w:lang w:eastAsia="en-GB"/>
        </w:rPr>
        <w:t>P</w:t>
      </w:r>
      <w:r w:rsidR="004355D3">
        <w:rPr>
          <w:rFonts w:ascii="Arial" w:eastAsia="Times New Roman" w:hAnsi="Arial" w:cs="Times New Roman"/>
          <w:lang w:eastAsia="en-GB"/>
        </w:rPr>
        <w:t xml:space="preserve">olicy </w:t>
      </w:r>
      <w:r w:rsidR="00B36D0C">
        <w:rPr>
          <w:rFonts w:ascii="Arial" w:eastAsia="Times New Roman" w:hAnsi="Arial" w:cs="Times New Roman"/>
          <w:lang w:eastAsia="en-GB"/>
        </w:rPr>
        <w:t>F</w:t>
      </w:r>
      <w:r w:rsidR="004355D3">
        <w:rPr>
          <w:rFonts w:ascii="Arial" w:eastAsia="Times New Roman" w:hAnsi="Arial" w:cs="Times New Roman"/>
          <w:lang w:eastAsia="en-GB"/>
        </w:rPr>
        <w:t>ramework 2019</w:t>
      </w:r>
      <w:r w:rsidR="00B36D0C">
        <w:rPr>
          <w:rFonts w:ascii="Arial" w:eastAsia="Times New Roman" w:hAnsi="Arial" w:cs="Times New Roman"/>
          <w:lang w:eastAsia="en-GB"/>
        </w:rPr>
        <w:t xml:space="preserve"> (or any future guidance that supplements or replaces it) where eligibility is determined with regard to local incomes and local house prices and which remain at an affordable price for future eligible households;</w:t>
      </w:r>
      <w:r w:rsidRPr="003B6053">
        <w:rPr>
          <w:rFonts w:ascii="Arial" w:eastAsia="Times New Roman" w:hAnsi="Arial" w:cs="Times New Roman"/>
          <w:lang w:eastAsia="en-GB"/>
        </w:rPr>
        <w:tab/>
      </w:r>
    </w:p>
    <w:p w14:paraId="2F7C8A2F" w14:textId="37298A27" w:rsidR="001D1F36" w:rsidRDefault="001D1F36" w:rsidP="00A62BB8">
      <w:pPr>
        <w:widowControl w:val="0"/>
        <w:tabs>
          <w:tab w:val="num" w:pos="709"/>
        </w:tabs>
        <w:suppressAutoHyphens/>
        <w:spacing w:before="120" w:after="0" w:line="360" w:lineRule="auto"/>
        <w:ind w:left="709"/>
        <w:jc w:val="both"/>
        <w:rPr>
          <w:rFonts w:ascii="Arial" w:eastAsia="Times New Roman" w:hAnsi="Arial" w:cs="Times New Roman"/>
          <w:lang w:eastAsia="en-GB"/>
        </w:rPr>
      </w:pPr>
      <w:r w:rsidRPr="00B4714E">
        <w:rPr>
          <w:rFonts w:ascii="Arial" w:eastAsia="Times New Roman" w:hAnsi="Arial" w:cs="Times New Roman"/>
          <w:b/>
          <w:lang w:eastAsia="en-GB"/>
        </w:rPr>
        <w:t>"Appeal"</w:t>
      </w:r>
      <w:r w:rsidRPr="001D1F36">
        <w:rPr>
          <w:rFonts w:ascii="Arial" w:eastAsia="Times New Roman" w:hAnsi="Arial" w:cs="Times New Roman"/>
          <w:lang w:eastAsia="en-GB"/>
        </w:rPr>
        <w:tab/>
        <w:t xml:space="preserve">means the appeal submitted to the Secretary of State under reference </w:t>
      </w:r>
      <w:r w:rsidR="00124283" w:rsidRPr="00124283">
        <w:rPr>
          <w:rFonts w:ascii="Arial" w:eastAsia="Times New Roman" w:hAnsi="Arial" w:cs="Times New Roman"/>
          <w:lang w:eastAsia="en-GB"/>
        </w:rPr>
        <w:t>APP/J4423/W/20/3258555</w:t>
      </w:r>
      <w:r w:rsidRPr="001D1F36">
        <w:rPr>
          <w:rFonts w:ascii="Arial" w:eastAsia="Times New Roman" w:hAnsi="Arial" w:cs="Times New Roman"/>
          <w:lang w:eastAsia="en-GB"/>
        </w:rPr>
        <w:t xml:space="preserve"> pursuant to the refusal of the </w:t>
      </w:r>
      <w:bookmarkStart w:id="11" w:name="_GoBack"/>
      <w:r w:rsidRPr="001D1F36">
        <w:rPr>
          <w:rFonts w:ascii="Arial" w:eastAsia="Times New Roman" w:hAnsi="Arial" w:cs="Times New Roman"/>
          <w:lang w:eastAsia="en-GB"/>
        </w:rPr>
        <w:t>Application</w:t>
      </w:r>
      <w:bookmarkEnd w:id="11"/>
      <w:r w:rsidRPr="001D1F36">
        <w:rPr>
          <w:rFonts w:ascii="Arial" w:eastAsia="Times New Roman" w:hAnsi="Arial" w:cs="Times New Roman"/>
          <w:lang w:eastAsia="en-GB"/>
        </w:rPr>
        <w:t xml:space="preserve"> by the Council dated </w:t>
      </w:r>
      <w:r w:rsidR="00124283">
        <w:rPr>
          <w:rFonts w:ascii="Arial" w:eastAsia="Times New Roman" w:hAnsi="Arial" w:cs="Times New Roman"/>
          <w:lang w:eastAsia="en-GB"/>
        </w:rPr>
        <w:t>5</w:t>
      </w:r>
      <w:r w:rsidR="00124283" w:rsidRPr="00372967">
        <w:rPr>
          <w:rFonts w:ascii="Arial" w:eastAsia="Times New Roman" w:hAnsi="Arial" w:cs="Times New Roman"/>
          <w:vertAlign w:val="superscript"/>
          <w:lang w:eastAsia="en-GB"/>
        </w:rPr>
        <w:t>th</w:t>
      </w:r>
      <w:r w:rsidR="00124283">
        <w:rPr>
          <w:rFonts w:ascii="Arial" w:eastAsia="Times New Roman" w:hAnsi="Arial" w:cs="Times New Roman"/>
          <w:lang w:eastAsia="en-GB"/>
        </w:rPr>
        <w:t xml:space="preserve"> June 2020</w:t>
      </w:r>
    </w:p>
    <w:p w14:paraId="57CE0809" w14:textId="77777777" w:rsidR="001D1F36" w:rsidRPr="00126EAD" w:rsidRDefault="001D1F36" w:rsidP="00A62BB8">
      <w:pPr>
        <w:widowControl w:val="0"/>
        <w:tabs>
          <w:tab w:val="num" w:pos="709"/>
        </w:tabs>
        <w:suppressAutoHyphens/>
        <w:spacing w:before="120" w:after="0" w:line="360" w:lineRule="auto"/>
        <w:ind w:left="709"/>
        <w:jc w:val="both"/>
        <w:rPr>
          <w:rFonts w:ascii="Arial" w:eastAsia="Times New Roman" w:hAnsi="Arial" w:cs="Times New Roman"/>
          <w:lang w:eastAsia="en-GB"/>
        </w:rPr>
      </w:pPr>
      <w:r w:rsidRPr="00B4714E">
        <w:rPr>
          <w:rFonts w:ascii="Arial" w:eastAsia="Times New Roman" w:hAnsi="Arial" w:cs="Times New Roman"/>
          <w:b/>
          <w:lang w:eastAsia="en-GB"/>
        </w:rPr>
        <w:t>"Application”</w:t>
      </w:r>
      <w:r w:rsidRPr="001D1F36">
        <w:rPr>
          <w:rFonts w:ascii="Arial" w:eastAsia="Times New Roman" w:hAnsi="Arial" w:cs="Times New Roman"/>
          <w:lang w:eastAsia="en-GB"/>
        </w:rPr>
        <w:t xml:space="preserve"> means the application for planning permission with reference 19/03143/FUL submitted </w:t>
      </w:r>
      <w:r>
        <w:rPr>
          <w:rFonts w:ascii="Arial" w:eastAsia="Times New Roman" w:hAnsi="Arial" w:cs="Times New Roman"/>
          <w:lang w:eastAsia="en-GB"/>
        </w:rPr>
        <w:t>to the Council.</w:t>
      </w:r>
    </w:p>
    <w:p w14:paraId="16172EBE" w14:textId="55AE1950" w:rsidR="00A62BB8" w:rsidRDefault="00A62BB8" w:rsidP="001131F3">
      <w:pPr>
        <w:widowControl w:val="0"/>
        <w:tabs>
          <w:tab w:val="num" w:pos="709"/>
        </w:tabs>
        <w:suppressAutoHyphens/>
        <w:spacing w:before="120" w:after="0" w:line="360" w:lineRule="auto"/>
        <w:ind w:left="709"/>
        <w:jc w:val="both"/>
        <w:rPr>
          <w:rFonts w:ascii="Arial" w:eastAsia="Times New Roman" w:hAnsi="Arial" w:cs="Times New Roman"/>
          <w:lang w:eastAsia="en-GB"/>
        </w:rPr>
      </w:pPr>
      <w:r w:rsidRPr="001131F3">
        <w:rPr>
          <w:rFonts w:ascii="Arial" w:eastAsia="Times New Roman" w:hAnsi="Arial" w:cs="Times New Roman"/>
          <w:b/>
          <w:lang w:eastAsia="en-GB"/>
        </w:rPr>
        <w:t>“Base Index Date”</w:t>
      </w:r>
      <w:r w:rsidRPr="00BF316A">
        <w:rPr>
          <w:rFonts w:ascii="Arial" w:eastAsia="Times New Roman" w:hAnsi="Arial" w:cs="Times New Roman"/>
          <w:lang w:eastAsia="en-GB"/>
        </w:rPr>
        <w:t xml:space="preserve"> means</w:t>
      </w:r>
      <w:r w:rsidR="00026382">
        <w:rPr>
          <w:rFonts w:ascii="Arial" w:eastAsia="Times New Roman" w:hAnsi="Arial" w:cs="Times New Roman"/>
          <w:lang w:eastAsia="en-GB"/>
        </w:rPr>
        <w:t xml:space="preserve"> the date on which a Planning Permission is granted  by the Secretary of State or Inspector under the Appeal</w:t>
      </w:r>
      <w:r w:rsidR="00983667">
        <w:rPr>
          <w:rFonts w:ascii="Arial" w:eastAsia="Times New Roman" w:hAnsi="Arial" w:cs="Times New Roman"/>
          <w:lang w:eastAsia="en-GB"/>
        </w:rPr>
        <w:t>;</w:t>
      </w:r>
    </w:p>
    <w:p w14:paraId="768EB56F" w14:textId="37BC88E2" w:rsidR="009117D4" w:rsidRDefault="009117D4" w:rsidP="001131F3">
      <w:pPr>
        <w:widowControl w:val="0"/>
        <w:tabs>
          <w:tab w:val="num" w:pos="709"/>
        </w:tabs>
        <w:suppressAutoHyphens/>
        <w:spacing w:before="120" w:after="0" w:line="360" w:lineRule="auto"/>
        <w:ind w:left="709"/>
        <w:jc w:val="both"/>
        <w:rPr>
          <w:rFonts w:ascii="Arial" w:eastAsia="Times New Roman" w:hAnsi="Arial" w:cs="Times New Roman"/>
          <w:lang w:eastAsia="en-GB"/>
        </w:rPr>
      </w:pPr>
      <w:r>
        <w:rPr>
          <w:rFonts w:ascii="Arial" w:eastAsia="Times New Roman" w:hAnsi="Arial" w:cs="Times New Roman"/>
          <w:b/>
          <w:lang w:eastAsia="en-GB"/>
        </w:rPr>
        <w:t>“CIL Regulations”</w:t>
      </w:r>
      <w:r>
        <w:rPr>
          <w:rFonts w:ascii="Arial" w:eastAsia="Times New Roman" w:hAnsi="Arial" w:cs="Times New Roman"/>
          <w:lang w:eastAsia="en-GB"/>
        </w:rPr>
        <w:t xml:space="preserve"> means the Community Infrastructure Levy Regulations 2010 (as amended)</w:t>
      </w:r>
      <w:r w:rsidR="00983667">
        <w:rPr>
          <w:rFonts w:ascii="Arial" w:eastAsia="Times New Roman" w:hAnsi="Arial" w:cs="Times New Roman"/>
          <w:lang w:eastAsia="en-GB"/>
        </w:rPr>
        <w:t>;</w:t>
      </w:r>
    </w:p>
    <w:p w14:paraId="7AA6E82F" w14:textId="1E9658AA" w:rsidR="00067375" w:rsidRDefault="00067375" w:rsidP="001131F3">
      <w:pPr>
        <w:widowControl w:val="0"/>
        <w:tabs>
          <w:tab w:val="num" w:pos="709"/>
        </w:tabs>
        <w:suppressAutoHyphens/>
        <w:spacing w:before="120" w:after="0" w:line="360" w:lineRule="auto"/>
        <w:ind w:left="709"/>
        <w:jc w:val="both"/>
        <w:rPr>
          <w:rFonts w:ascii="Arial" w:eastAsia="Times New Roman" w:hAnsi="Arial" w:cs="Times New Roman"/>
          <w:lang w:eastAsia="en-GB"/>
        </w:rPr>
      </w:pPr>
      <w:r w:rsidRPr="00224220">
        <w:rPr>
          <w:rFonts w:ascii="Arial" w:eastAsia="Times New Roman" w:hAnsi="Arial" w:cs="Times New Roman"/>
          <w:b/>
          <w:bCs/>
          <w:lang w:eastAsia="en-GB"/>
        </w:rPr>
        <w:t>“Buffer Strip</w:t>
      </w:r>
      <w:r>
        <w:rPr>
          <w:rFonts w:ascii="Arial" w:eastAsia="Times New Roman" w:hAnsi="Arial" w:cs="Times New Roman"/>
          <w:b/>
          <w:bCs/>
          <w:lang w:eastAsia="en-GB"/>
        </w:rPr>
        <w:t xml:space="preserve"> Works</w:t>
      </w:r>
      <w:r w:rsidRPr="00224220">
        <w:rPr>
          <w:rFonts w:ascii="Arial" w:eastAsia="Times New Roman" w:hAnsi="Arial" w:cs="Times New Roman"/>
          <w:b/>
          <w:bCs/>
          <w:lang w:eastAsia="en-GB"/>
        </w:rPr>
        <w:t>”</w:t>
      </w:r>
      <w:r w:rsidRPr="00067375">
        <w:rPr>
          <w:rFonts w:ascii="Arial" w:eastAsia="Times New Roman" w:hAnsi="Arial" w:cs="Times New Roman"/>
          <w:lang w:eastAsia="en-GB"/>
        </w:rPr>
        <w:t xml:space="preserve"> </w:t>
      </w:r>
      <w:r>
        <w:rPr>
          <w:rFonts w:ascii="Arial" w:eastAsia="Times New Roman" w:hAnsi="Arial" w:cs="Times New Roman"/>
          <w:lang w:eastAsia="en-GB"/>
        </w:rPr>
        <w:t xml:space="preserve">means the </w:t>
      </w:r>
      <w:r w:rsidR="00C15CDD">
        <w:rPr>
          <w:rFonts w:ascii="Arial" w:eastAsia="Times New Roman" w:hAnsi="Arial" w:cs="Times New Roman"/>
          <w:lang w:eastAsia="en-GB"/>
        </w:rPr>
        <w:t xml:space="preserve">landscaping </w:t>
      </w:r>
      <w:r>
        <w:rPr>
          <w:rFonts w:ascii="Arial" w:eastAsia="Times New Roman" w:hAnsi="Arial" w:cs="Times New Roman"/>
          <w:lang w:eastAsia="en-GB"/>
        </w:rPr>
        <w:t xml:space="preserve">works </w:t>
      </w:r>
      <w:r w:rsidR="002872E1">
        <w:rPr>
          <w:rFonts w:ascii="Arial" w:eastAsia="Times New Roman" w:hAnsi="Arial" w:cs="Times New Roman"/>
          <w:lang w:eastAsia="en-GB"/>
        </w:rPr>
        <w:t xml:space="preserve">detailed </w:t>
      </w:r>
      <w:r w:rsidRPr="00067375">
        <w:rPr>
          <w:rFonts w:ascii="Arial" w:eastAsia="Times New Roman" w:hAnsi="Arial" w:cs="Times New Roman"/>
          <w:lang w:eastAsia="en-GB"/>
        </w:rPr>
        <w:t>on plan/drawing ref</w:t>
      </w:r>
      <w:r w:rsidR="00224220">
        <w:rPr>
          <w:rFonts w:ascii="Arial" w:eastAsia="Times New Roman" w:hAnsi="Arial" w:cs="Times New Roman"/>
          <w:lang w:eastAsia="en-GB"/>
        </w:rPr>
        <w:t xml:space="preserve"> POS Plan Drawing No 148</w:t>
      </w:r>
      <w:r w:rsidR="002872E1" w:rsidRPr="002872E1">
        <w:t xml:space="preserve"> </w:t>
      </w:r>
      <w:r w:rsidR="002872E1" w:rsidRPr="002872E1">
        <w:rPr>
          <w:rFonts w:ascii="Arial" w:eastAsia="Times New Roman" w:hAnsi="Arial" w:cs="Times New Roman"/>
          <w:lang w:eastAsia="en-GB"/>
        </w:rPr>
        <w:t xml:space="preserve">on the land </w:t>
      </w:r>
      <w:r w:rsidR="002872E1">
        <w:rPr>
          <w:rFonts w:ascii="Arial" w:eastAsia="Times New Roman" w:hAnsi="Arial" w:cs="Times New Roman"/>
          <w:lang w:eastAsia="en-GB"/>
        </w:rPr>
        <w:t xml:space="preserve">identified </w:t>
      </w:r>
      <w:r w:rsidR="00224220">
        <w:rPr>
          <w:rFonts w:ascii="Arial" w:eastAsia="Times New Roman" w:hAnsi="Arial" w:cs="Times New Roman"/>
          <w:lang w:eastAsia="en-GB"/>
        </w:rPr>
        <w:t xml:space="preserve">shaded green </w:t>
      </w:r>
      <w:r w:rsidR="002872E1">
        <w:rPr>
          <w:rFonts w:ascii="Arial" w:eastAsia="Times New Roman" w:hAnsi="Arial" w:cs="Times New Roman"/>
          <w:lang w:eastAsia="en-GB"/>
        </w:rPr>
        <w:t>therein</w:t>
      </w:r>
      <w:r w:rsidR="00983667">
        <w:rPr>
          <w:rFonts w:ascii="Arial" w:eastAsia="Times New Roman" w:hAnsi="Arial" w:cs="Times New Roman"/>
          <w:lang w:eastAsia="en-GB"/>
        </w:rPr>
        <w:t>;</w:t>
      </w:r>
    </w:p>
    <w:p w14:paraId="1268F0F7" w14:textId="34856DF9" w:rsidR="00E77DE9" w:rsidRDefault="00E77DE9" w:rsidP="001131F3">
      <w:pPr>
        <w:widowControl w:val="0"/>
        <w:tabs>
          <w:tab w:val="num" w:pos="709"/>
        </w:tabs>
        <w:suppressAutoHyphens/>
        <w:spacing w:before="120" w:after="0" w:line="360" w:lineRule="auto"/>
        <w:ind w:left="709"/>
        <w:jc w:val="both"/>
        <w:rPr>
          <w:rFonts w:ascii="Arial" w:eastAsia="Times New Roman" w:hAnsi="Arial" w:cs="Times New Roman"/>
          <w:lang w:eastAsia="en-GB"/>
        </w:rPr>
      </w:pPr>
      <w:r w:rsidRPr="00B4714E">
        <w:rPr>
          <w:rFonts w:ascii="Arial" w:eastAsia="Times New Roman" w:hAnsi="Arial" w:cs="Times New Roman"/>
          <w:b/>
          <w:lang w:eastAsia="en-GB"/>
        </w:rPr>
        <w:t>"Commencement of Development"</w:t>
      </w:r>
      <w:r>
        <w:rPr>
          <w:rFonts w:ascii="Arial" w:eastAsia="Times New Roman" w:hAnsi="Arial" w:cs="Times New Roman"/>
          <w:b/>
          <w:lang w:eastAsia="en-GB"/>
        </w:rPr>
        <w:t xml:space="preserve"> </w:t>
      </w:r>
      <w:r w:rsidRPr="00B4714E">
        <w:rPr>
          <w:rFonts w:ascii="Arial" w:eastAsia="Times New Roman" w:hAnsi="Arial" w:cs="Times New Roman"/>
          <w:lang w:eastAsia="en-GB"/>
        </w:rPr>
        <w:t xml:space="preserve">means the date upon which the Development shall commence by the carrying out on the Land pursuant to the Planning Permission of a material operation as specified in Section 56(4) of the 1990 Act SAVE THAT the term “material operation” shall not include operations in connection with any work of or associated with demolition, site clearance, remediation works, archaeological investigation, diversion and laying of drainage and services, environmental investigation, site and soil surveys, </w:t>
      </w:r>
      <w:r w:rsidRPr="00B4714E">
        <w:rPr>
          <w:rFonts w:ascii="Arial" w:eastAsia="Times New Roman" w:hAnsi="Arial" w:cs="Times New Roman"/>
          <w:lang w:eastAsia="en-GB"/>
        </w:rPr>
        <w:lastRenderedPageBreak/>
        <w:t>erection of a contractor's work compound, erection of a site office and erection of fencing and hoardings to the site boundary and "Commence Development" shall be construed accordingly;</w:t>
      </w:r>
    </w:p>
    <w:p w14:paraId="5EF0E136" w14:textId="77777777" w:rsidR="00E77DE9" w:rsidRDefault="00E77DE9" w:rsidP="001131F3">
      <w:pPr>
        <w:widowControl w:val="0"/>
        <w:tabs>
          <w:tab w:val="num" w:pos="709"/>
        </w:tabs>
        <w:suppressAutoHyphens/>
        <w:spacing w:before="120" w:after="0" w:line="360" w:lineRule="auto"/>
        <w:ind w:left="709"/>
        <w:jc w:val="both"/>
        <w:rPr>
          <w:rFonts w:ascii="Arial" w:eastAsia="Times New Roman" w:hAnsi="Arial" w:cs="Times New Roman"/>
          <w:lang w:eastAsia="en-GB"/>
        </w:rPr>
      </w:pPr>
      <w:r w:rsidRPr="00E77DE9">
        <w:rPr>
          <w:rFonts w:ascii="Arial" w:eastAsia="Times New Roman" w:hAnsi="Arial" w:cs="Times New Roman"/>
          <w:b/>
          <w:lang w:eastAsia="en-GB"/>
        </w:rPr>
        <w:t>"Contributions"</w:t>
      </w:r>
      <w:r w:rsidRPr="00E77DE9">
        <w:rPr>
          <w:rFonts w:ascii="Arial" w:eastAsia="Times New Roman" w:hAnsi="Arial" w:cs="Times New Roman"/>
          <w:b/>
          <w:lang w:eastAsia="en-GB"/>
        </w:rPr>
        <w:tab/>
      </w:r>
      <w:r w:rsidRPr="00B4714E">
        <w:rPr>
          <w:rFonts w:ascii="Arial" w:eastAsia="Times New Roman" w:hAnsi="Arial" w:cs="Times New Roman"/>
          <w:lang w:eastAsia="en-GB"/>
        </w:rPr>
        <w:t xml:space="preserve">means the </w:t>
      </w:r>
      <w:r w:rsidR="003434B7" w:rsidRPr="003434B7">
        <w:rPr>
          <w:rFonts w:ascii="Arial" w:eastAsia="Times New Roman" w:hAnsi="Arial" w:cs="Times New Roman"/>
          <w:lang w:eastAsia="en-GB"/>
        </w:rPr>
        <w:t>Donetsk Way Tram Stop</w:t>
      </w:r>
      <w:r w:rsidRPr="00B4714E">
        <w:rPr>
          <w:rFonts w:ascii="Arial" w:eastAsia="Times New Roman" w:hAnsi="Arial" w:cs="Times New Roman"/>
          <w:lang w:eastAsia="en-GB"/>
        </w:rPr>
        <w:t xml:space="preserve"> Contribution</w:t>
      </w:r>
      <w:r w:rsidR="003434B7">
        <w:rPr>
          <w:rFonts w:ascii="Arial" w:eastAsia="Times New Roman" w:hAnsi="Arial" w:cs="Times New Roman"/>
          <w:lang w:eastAsia="en-GB"/>
        </w:rPr>
        <w:t>, the</w:t>
      </w:r>
      <w:r w:rsidR="003434B7" w:rsidRPr="003434B7">
        <w:t xml:space="preserve"> </w:t>
      </w:r>
      <w:r w:rsidR="003434B7" w:rsidRPr="003434B7">
        <w:rPr>
          <w:rFonts w:ascii="Arial" w:eastAsia="Times New Roman" w:hAnsi="Arial" w:cs="Times New Roman"/>
          <w:lang w:eastAsia="en-GB"/>
        </w:rPr>
        <w:t>Street Lighting Contribution</w:t>
      </w:r>
      <w:r w:rsidR="003434B7">
        <w:rPr>
          <w:rFonts w:ascii="Arial" w:eastAsia="Times New Roman" w:hAnsi="Arial" w:cs="Times New Roman"/>
          <w:lang w:eastAsia="en-GB"/>
        </w:rPr>
        <w:t xml:space="preserve">, the </w:t>
      </w:r>
      <w:r w:rsidR="003434B7" w:rsidRPr="003434B7">
        <w:rPr>
          <w:rFonts w:ascii="Arial" w:eastAsia="Times New Roman" w:hAnsi="Arial" w:cs="Times New Roman"/>
          <w:lang w:eastAsia="en-GB"/>
        </w:rPr>
        <w:t>Owlthorpe Park Masterplan</w:t>
      </w:r>
      <w:r w:rsidR="003434B7">
        <w:rPr>
          <w:rFonts w:ascii="Arial" w:eastAsia="Times New Roman" w:hAnsi="Arial" w:cs="Times New Roman"/>
          <w:lang w:eastAsia="en-GB"/>
        </w:rPr>
        <w:t xml:space="preserve"> </w:t>
      </w:r>
      <w:r w:rsidR="003434B7" w:rsidRPr="003434B7">
        <w:rPr>
          <w:rFonts w:ascii="Arial" w:eastAsia="Times New Roman" w:hAnsi="Arial" w:cs="Times New Roman"/>
          <w:lang w:eastAsia="en-GB"/>
        </w:rPr>
        <w:t>Contribution</w:t>
      </w:r>
      <w:r w:rsidR="003434B7">
        <w:rPr>
          <w:rFonts w:ascii="Arial" w:eastAsia="Times New Roman" w:hAnsi="Arial" w:cs="Times New Roman"/>
          <w:lang w:eastAsia="en-GB"/>
        </w:rPr>
        <w:t xml:space="preserve">, the </w:t>
      </w:r>
      <w:r w:rsidR="003434B7" w:rsidRPr="003434B7">
        <w:rPr>
          <w:rFonts w:ascii="Arial" w:eastAsia="Times New Roman" w:hAnsi="Arial" w:cs="Times New Roman"/>
          <w:lang w:eastAsia="en-GB"/>
        </w:rPr>
        <w:t>Tree Compensation Works Contribution</w:t>
      </w:r>
      <w:r w:rsidR="003434B7">
        <w:rPr>
          <w:rFonts w:ascii="Arial" w:eastAsia="Times New Roman" w:hAnsi="Arial" w:cs="Times New Roman"/>
          <w:lang w:eastAsia="en-GB"/>
        </w:rPr>
        <w:t xml:space="preserve"> and the </w:t>
      </w:r>
      <w:r w:rsidR="003434B7" w:rsidRPr="003434B7">
        <w:rPr>
          <w:rFonts w:ascii="Arial" w:eastAsia="Times New Roman" w:hAnsi="Arial" w:cs="Times New Roman"/>
          <w:lang w:eastAsia="en-GB"/>
        </w:rPr>
        <w:t>Footpath Connection Contribution</w:t>
      </w:r>
      <w:r w:rsidR="003434B7">
        <w:rPr>
          <w:rFonts w:ascii="Arial" w:eastAsia="Times New Roman" w:hAnsi="Arial" w:cs="Times New Roman"/>
          <w:lang w:eastAsia="en-GB"/>
        </w:rPr>
        <w:t xml:space="preserve">, </w:t>
      </w:r>
      <w:r w:rsidRPr="00B4714E">
        <w:rPr>
          <w:rFonts w:ascii="Arial" w:eastAsia="Times New Roman" w:hAnsi="Arial" w:cs="Times New Roman"/>
          <w:lang w:eastAsia="en-GB"/>
        </w:rPr>
        <w:t xml:space="preserve">to be paid by the </w:t>
      </w:r>
      <w:r w:rsidR="003434B7">
        <w:rPr>
          <w:rFonts w:ascii="Arial" w:eastAsia="Times New Roman" w:hAnsi="Arial" w:cs="Times New Roman"/>
          <w:lang w:eastAsia="en-GB"/>
        </w:rPr>
        <w:t>Developers</w:t>
      </w:r>
      <w:r w:rsidRPr="00B4714E">
        <w:rPr>
          <w:rFonts w:ascii="Arial" w:eastAsia="Times New Roman" w:hAnsi="Arial" w:cs="Times New Roman"/>
          <w:lang w:eastAsia="en-GB"/>
        </w:rPr>
        <w:t xml:space="preserve"> to the Council in accordance with Schedule</w:t>
      </w:r>
      <w:r w:rsidR="003434B7">
        <w:rPr>
          <w:rFonts w:ascii="Arial" w:eastAsia="Times New Roman" w:hAnsi="Arial" w:cs="Times New Roman"/>
          <w:lang w:eastAsia="en-GB"/>
        </w:rPr>
        <w:t xml:space="preserve"> 2 hereto</w:t>
      </w:r>
      <w:r w:rsidRPr="00B4714E">
        <w:rPr>
          <w:rFonts w:ascii="Arial" w:eastAsia="Times New Roman" w:hAnsi="Arial" w:cs="Times New Roman"/>
          <w:lang w:eastAsia="en-GB"/>
        </w:rPr>
        <w:t>;</w:t>
      </w:r>
    </w:p>
    <w:p w14:paraId="59FCB845" w14:textId="77777777" w:rsidR="00E77DE9" w:rsidRPr="00B4714E" w:rsidRDefault="00E77DE9" w:rsidP="001131F3">
      <w:pPr>
        <w:widowControl w:val="0"/>
        <w:tabs>
          <w:tab w:val="num" w:pos="709"/>
        </w:tabs>
        <w:suppressAutoHyphens/>
        <w:spacing w:before="120" w:after="0" w:line="360" w:lineRule="auto"/>
        <w:ind w:left="709"/>
        <w:jc w:val="both"/>
        <w:rPr>
          <w:rFonts w:ascii="Arial" w:eastAsia="Times New Roman" w:hAnsi="Arial" w:cs="Times New Roman"/>
          <w:b/>
          <w:lang w:eastAsia="en-GB"/>
        </w:rPr>
      </w:pPr>
      <w:r w:rsidRPr="00E77DE9">
        <w:rPr>
          <w:rFonts w:ascii="Arial" w:eastAsia="Times New Roman" w:hAnsi="Arial" w:cs="Times New Roman"/>
          <w:b/>
          <w:lang w:eastAsia="en-GB"/>
        </w:rPr>
        <w:t>"Decision Letter"</w:t>
      </w:r>
      <w:r w:rsidRPr="00E77DE9">
        <w:rPr>
          <w:rFonts w:ascii="Arial" w:eastAsia="Times New Roman" w:hAnsi="Arial" w:cs="Times New Roman"/>
          <w:b/>
          <w:lang w:eastAsia="en-GB"/>
        </w:rPr>
        <w:tab/>
      </w:r>
      <w:r w:rsidRPr="00B4714E">
        <w:rPr>
          <w:rFonts w:ascii="Arial" w:eastAsia="Times New Roman" w:hAnsi="Arial" w:cs="Times New Roman"/>
          <w:lang w:eastAsia="en-GB"/>
        </w:rPr>
        <w:t>means the letter issued by the Inspector or the Secretary of State determining the Appeal;</w:t>
      </w:r>
    </w:p>
    <w:p w14:paraId="7EA77F39" w14:textId="77777777" w:rsidR="008D7839" w:rsidRDefault="00B5682A" w:rsidP="009B4E57">
      <w:pPr>
        <w:spacing w:before="240" w:after="0" w:line="360" w:lineRule="auto"/>
        <w:ind w:left="720"/>
        <w:jc w:val="both"/>
        <w:outlineLvl w:val="0"/>
        <w:rPr>
          <w:rFonts w:ascii="Arial" w:eastAsia="Times New Roman" w:hAnsi="Arial" w:cs="Times New Roman"/>
          <w:kern w:val="28"/>
          <w:szCs w:val="20"/>
        </w:rPr>
      </w:pPr>
      <w:r w:rsidRPr="00B5682A">
        <w:rPr>
          <w:rFonts w:ascii="Arial" w:eastAsia="Times New Roman" w:hAnsi="Arial" w:cs="Times New Roman"/>
          <w:b/>
          <w:kern w:val="28"/>
          <w:szCs w:val="20"/>
        </w:rPr>
        <w:t>“</w:t>
      </w:r>
      <w:r w:rsidR="00B81321" w:rsidRPr="00B5682A">
        <w:rPr>
          <w:rFonts w:ascii="Arial" w:eastAsia="Times New Roman" w:hAnsi="Arial" w:cs="Times New Roman"/>
          <w:b/>
          <w:kern w:val="28"/>
          <w:szCs w:val="20"/>
        </w:rPr>
        <w:t>Deed</w:t>
      </w:r>
      <w:r w:rsidRPr="00B5682A">
        <w:rPr>
          <w:rFonts w:ascii="Arial" w:eastAsia="Times New Roman" w:hAnsi="Arial" w:cs="Times New Roman"/>
          <w:b/>
          <w:kern w:val="28"/>
          <w:szCs w:val="20"/>
        </w:rPr>
        <w:t>”</w:t>
      </w:r>
      <w:r w:rsidR="00B81321" w:rsidRPr="005104F3">
        <w:rPr>
          <w:rFonts w:ascii="Arial" w:eastAsia="Times New Roman" w:hAnsi="Arial" w:cs="Times New Roman"/>
          <w:kern w:val="28"/>
          <w:szCs w:val="20"/>
        </w:rPr>
        <w:t xml:space="preserve"> </w:t>
      </w:r>
      <w:r w:rsidR="002C592B">
        <w:rPr>
          <w:rFonts w:ascii="Arial" w:eastAsia="Times New Roman" w:hAnsi="Arial" w:cs="Times New Roman"/>
          <w:kern w:val="28"/>
          <w:szCs w:val="20"/>
        </w:rPr>
        <w:t xml:space="preserve">means </w:t>
      </w:r>
      <w:r w:rsidR="00B81321" w:rsidRPr="005104F3">
        <w:rPr>
          <w:rFonts w:ascii="Arial" w:eastAsia="Times New Roman" w:hAnsi="Arial" w:cs="Times New Roman"/>
          <w:kern w:val="28"/>
          <w:szCs w:val="20"/>
        </w:rPr>
        <w:t>this deed</w:t>
      </w:r>
      <w:r w:rsidR="008D7839">
        <w:rPr>
          <w:rFonts w:ascii="Arial" w:eastAsia="Times New Roman" w:hAnsi="Arial" w:cs="Times New Roman"/>
          <w:kern w:val="28"/>
          <w:szCs w:val="20"/>
        </w:rPr>
        <w:t>;</w:t>
      </w:r>
    </w:p>
    <w:p w14:paraId="4F361F3C" w14:textId="119DE3E1" w:rsidR="00B81321" w:rsidRDefault="008D7839" w:rsidP="009B4E57">
      <w:pPr>
        <w:spacing w:before="240" w:after="0" w:line="360" w:lineRule="auto"/>
        <w:ind w:left="720"/>
        <w:jc w:val="both"/>
        <w:outlineLvl w:val="0"/>
        <w:rPr>
          <w:rFonts w:ascii="Arial" w:eastAsia="Times New Roman" w:hAnsi="Arial" w:cs="Times New Roman"/>
          <w:kern w:val="28"/>
          <w:szCs w:val="20"/>
        </w:rPr>
      </w:pPr>
      <w:r>
        <w:rPr>
          <w:rFonts w:ascii="Arial" w:eastAsia="Times New Roman" w:hAnsi="Arial" w:cs="Times New Roman"/>
          <w:b/>
          <w:kern w:val="28"/>
          <w:szCs w:val="20"/>
        </w:rPr>
        <w:t>“Development”</w:t>
      </w:r>
      <w:r>
        <w:rPr>
          <w:rFonts w:ascii="Arial" w:eastAsia="Times New Roman" w:hAnsi="Arial" w:cs="Times New Roman"/>
          <w:kern w:val="28"/>
          <w:szCs w:val="20"/>
        </w:rPr>
        <w:t xml:space="preserve"> means the development of the Site in accordance with the Planning Permission;</w:t>
      </w:r>
    </w:p>
    <w:p w14:paraId="6A591769" w14:textId="77777777" w:rsidR="00085592" w:rsidRPr="00B4714E" w:rsidRDefault="00085592" w:rsidP="009B4E57">
      <w:pPr>
        <w:spacing w:before="240" w:after="0" w:line="360" w:lineRule="auto"/>
        <w:ind w:left="720"/>
        <w:jc w:val="both"/>
        <w:outlineLvl w:val="0"/>
        <w:rPr>
          <w:rFonts w:ascii="Arial" w:eastAsia="Times New Roman" w:hAnsi="Arial" w:cs="Times New Roman"/>
          <w:b/>
          <w:kern w:val="28"/>
          <w:szCs w:val="20"/>
        </w:rPr>
      </w:pPr>
      <w:r w:rsidRPr="00B4714E">
        <w:rPr>
          <w:rFonts w:ascii="Arial" w:eastAsia="Times New Roman" w:hAnsi="Arial" w:cs="Times New Roman"/>
          <w:b/>
          <w:kern w:val="28"/>
          <w:szCs w:val="20"/>
        </w:rPr>
        <w:t>“Donetsk Way Tram Stop Contribution”</w:t>
      </w:r>
      <w:r>
        <w:rPr>
          <w:rFonts w:ascii="Arial" w:eastAsia="Times New Roman" w:hAnsi="Arial" w:cs="Times New Roman"/>
          <w:b/>
          <w:kern w:val="28"/>
          <w:szCs w:val="20"/>
        </w:rPr>
        <w:t xml:space="preserve"> </w:t>
      </w:r>
      <w:r w:rsidRPr="00B4714E">
        <w:rPr>
          <w:rFonts w:ascii="Arial" w:eastAsia="Times New Roman" w:hAnsi="Arial" w:cs="Times New Roman"/>
          <w:kern w:val="28"/>
          <w:szCs w:val="20"/>
        </w:rPr>
        <w:t>me</w:t>
      </w:r>
      <w:r w:rsidR="00601C76">
        <w:rPr>
          <w:rFonts w:ascii="Arial" w:eastAsia="Times New Roman" w:hAnsi="Arial" w:cs="Times New Roman"/>
          <w:kern w:val="28"/>
          <w:szCs w:val="20"/>
        </w:rPr>
        <w:t xml:space="preserve">ans the sum of sixteen thousand </w:t>
      </w:r>
      <w:r w:rsidRPr="00B4714E">
        <w:rPr>
          <w:rFonts w:ascii="Arial" w:eastAsia="Times New Roman" w:hAnsi="Arial" w:cs="Times New Roman"/>
          <w:kern w:val="28"/>
          <w:szCs w:val="20"/>
        </w:rPr>
        <w:t>six hundred and sixty six pounds (£16,666.) to be expend</w:t>
      </w:r>
      <w:r w:rsidR="00BB7B16">
        <w:rPr>
          <w:rFonts w:ascii="Arial" w:eastAsia="Times New Roman" w:hAnsi="Arial" w:cs="Times New Roman"/>
          <w:kern w:val="28"/>
          <w:szCs w:val="20"/>
        </w:rPr>
        <w:t>ed</w:t>
      </w:r>
      <w:r>
        <w:rPr>
          <w:rFonts w:ascii="Arial" w:eastAsia="Times New Roman" w:hAnsi="Arial" w:cs="Times New Roman"/>
          <w:kern w:val="28"/>
          <w:szCs w:val="20"/>
        </w:rPr>
        <w:t xml:space="preserve"> by the Council on improvements </w:t>
      </w:r>
      <w:r w:rsidRPr="00085592">
        <w:rPr>
          <w:rFonts w:ascii="Arial" w:eastAsia="Times New Roman" w:hAnsi="Arial" w:cs="Times New Roman"/>
          <w:kern w:val="28"/>
          <w:szCs w:val="20"/>
        </w:rPr>
        <w:t>to the Donetsk Way Tram Stop</w:t>
      </w:r>
      <w:r>
        <w:rPr>
          <w:rFonts w:ascii="Arial" w:eastAsia="Times New Roman" w:hAnsi="Arial" w:cs="Times New Roman"/>
          <w:kern w:val="28"/>
          <w:szCs w:val="20"/>
        </w:rPr>
        <w:t>.</w:t>
      </w:r>
    </w:p>
    <w:p w14:paraId="76E41672" w14:textId="77777777" w:rsidR="00E77DE9" w:rsidRDefault="00E77DE9" w:rsidP="009B4E57">
      <w:pPr>
        <w:spacing w:before="240" w:after="0" w:line="360" w:lineRule="auto"/>
        <w:ind w:left="720"/>
        <w:jc w:val="both"/>
        <w:outlineLvl w:val="0"/>
        <w:rPr>
          <w:rFonts w:ascii="Arial" w:eastAsia="Times New Roman" w:hAnsi="Arial" w:cs="Times New Roman"/>
          <w:kern w:val="28"/>
          <w:szCs w:val="20"/>
        </w:rPr>
      </w:pPr>
      <w:r w:rsidRPr="00B4714E">
        <w:rPr>
          <w:rFonts w:ascii="Arial" w:eastAsia="Times New Roman" w:hAnsi="Arial" w:cs="Times New Roman"/>
          <w:b/>
          <w:kern w:val="28"/>
          <w:szCs w:val="20"/>
        </w:rPr>
        <w:t>"Dwellings"</w:t>
      </w:r>
      <w:r w:rsidRPr="00E77DE9">
        <w:rPr>
          <w:rFonts w:ascii="Arial" w:eastAsia="Times New Roman" w:hAnsi="Arial" w:cs="Times New Roman"/>
          <w:kern w:val="28"/>
          <w:szCs w:val="20"/>
        </w:rPr>
        <w:tab/>
        <w:t xml:space="preserve">means the residential units that may be built on the </w:t>
      </w:r>
      <w:r>
        <w:rPr>
          <w:rFonts w:ascii="Arial" w:eastAsia="Times New Roman" w:hAnsi="Arial" w:cs="Times New Roman"/>
          <w:kern w:val="28"/>
          <w:szCs w:val="20"/>
        </w:rPr>
        <w:t>Site</w:t>
      </w:r>
      <w:r w:rsidRPr="00E77DE9">
        <w:rPr>
          <w:rFonts w:ascii="Arial" w:eastAsia="Times New Roman" w:hAnsi="Arial" w:cs="Times New Roman"/>
          <w:kern w:val="28"/>
          <w:szCs w:val="20"/>
        </w:rPr>
        <w:t xml:space="preserve"> as part of the Development and "Dwelling" shall be construed accordingly;</w:t>
      </w:r>
    </w:p>
    <w:p w14:paraId="273E048F" w14:textId="52376D61" w:rsidR="00D95281" w:rsidRPr="00D95281" w:rsidRDefault="00D95281" w:rsidP="00D95281">
      <w:pPr>
        <w:spacing w:before="240" w:after="0" w:line="360" w:lineRule="auto"/>
        <w:ind w:left="720"/>
        <w:jc w:val="both"/>
        <w:outlineLvl w:val="0"/>
        <w:rPr>
          <w:rFonts w:ascii="Arial" w:eastAsia="Times New Roman" w:hAnsi="Arial" w:cs="Times New Roman"/>
          <w:kern w:val="28"/>
          <w:szCs w:val="20"/>
        </w:rPr>
      </w:pPr>
      <w:r w:rsidRPr="00B4714E">
        <w:rPr>
          <w:rFonts w:ascii="Arial" w:eastAsia="Times New Roman" w:hAnsi="Arial" w:cs="Times New Roman"/>
          <w:b/>
          <w:kern w:val="28"/>
          <w:szCs w:val="20"/>
        </w:rPr>
        <w:t>“Eligible Person”</w:t>
      </w:r>
      <w:r w:rsidR="000A4638">
        <w:rPr>
          <w:rFonts w:ascii="Arial" w:eastAsia="Times New Roman" w:hAnsi="Arial" w:cs="Times New Roman"/>
          <w:kern w:val="28"/>
          <w:szCs w:val="20"/>
        </w:rPr>
        <w:t xml:space="preserve"> </w:t>
      </w:r>
      <w:r w:rsidR="00601C76">
        <w:rPr>
          <w:rFonts w:ascii="Arial" w:eastAsia="Times New Roman" w:hAnsi="Arial" w:cs="Times New Roman"/>
          <w:kern w:val="28"/>
          <w:szCs w:val="20"/>
        </w:rPr>
        <w:t xml:space="preserve">means </w:t>
      </w:r>
      <w:r w:rsidRPr="00D95281">
        <w:rPr>
          <w:rFonts w:ascii="Arial" w:eastAsia="Times New Roman" w:hAnsi="Arial" w:cs="Times New Roman"/>
          <w:kern w:val="28"/>
          <w:szCs w:val="20"/>
        </w:rPr>
        <w:t>persons whose housing needs ar</w:t>
      </w:r>
      <w:r w:rsidR="005F5C5A">
        <w:rPr>
          <w:rFonts w:ascii="Arial" w:eastAsia="Times New Roman" w:hAnsi="Arial" w:cs="Times New Roman"/>
          <w:kern w:val="28"/>
          <w:szCs w:val="20"/>
        </w:rPr>
        <w:t>e not met by the market and who</w:t>
      </w:r>
      <w:r w:rsidR="00601C76">
        <w:rPr>
          <w:rFonts w:ascii="Arial" w:eastAsia="Times New Roman" w:hAnsi="Arial" w:cs="Times New Roman"/>
          <w:kern w:val="28"/>
          <w:szCs w:val="20"/>
        </w:rPr>
        <w:t xml:space="preserve"> </w:t>
      </w:r>
      <w:r w:rsidRPr="00D95281">
        <w:rPr>
          <w:rFonts w:ascii="Arial" w:eastAsia="Times New Roman" w:hAnsi="Arial" w:cs="Times New Roman"/>
          <w:kern w:val="28"/>
          <w:szCs w:val="20"/>
        </w:rPr>
        <w:t>in respect of Shared Ownership Units, qualify for help to buy in accordance with the criteria of Homes England’s (or any replacement body or successor thereto) local help to buy agent (currently “Help to Buy North East Yorkshire and Humber”) or any replacement agent or successor thereto;</w:t>
      </w:r>
    </w:p>
    <w:p w14:paraId="1141A038" w14:textId="5A1C75A2" w:rsidR="00157262" w:rsidRDefault="00157262" w:rsidP="005D26FE">
      <w:pPr>
        <w:spacing w:before="240" w:after="0" w:line="360" w:lineRule="auto"/>
        <w:ind w:left="720"/>
        <w:jc w:val="both"/>
        <w:outlineLvl w:val="0"/>
        <w:rPr>
          <w:rFonts w:ascii="Arial" w:eastAsia="Times New Roman" w:hAnsi="Arial" w:cs="Times New Roman"/>
          <w:kern w:val="28"/>
          <w:szCs w:val="20"/>
        </w:rPr>
      </w:pPr>
      <w:r>
        <w:rPr>
          <w:rFonts w:ascii="Arial" w:eastAsia="Times New Roman" w:hAnsi="Arial" w:cs="Times New Roman"/>
          <w:b/>
          <w:kern w:val="28"/>
          <w:szCs w:val="20"/>
        </w:rPr>
        <w:t>“</w:t>
      </w:r>
      <w:bookmarkStart w:id="12" w:name="_Hlk59027591"/>
      <w:r w:rsidRPr="001131F3">
        <w:rPr>
          <w:rFonts w:ascii="Arial" w:eastAsia="Times New Roman" w:hAnsi="Arial" w:cs="Times New Roman"/>
          <w:b/>
          <w:kern w:val="28"/>
          <w:szCs w:val="20"/>
        </w:rPr>
        <w:t>Estate Rent Charge</w:t>
      </w:r>
      <w:bookmarkEnd w:id="12"/>
      <w:r>
        <w:rPr>
          <w:rFonts w:ascii="Arial" w:eastAsia="Times New Roman" w:hAnsi="Arial" w:cs="Times New Roman"/>
          <w:b/>
          <w:kern w:val="28"/>
          <w:szCs w:val="20"/>
        </w:rPr>
        <w:t xml:space="preserve">” </w:t>
      </w:r>
      <w:r w:rsidRPr="001131F3">
        <w:rPr>
          <w:rFonts w:ascii="Arial" w:eastAsia="Times New Roman" w:hAnsi="Arial" w:cs="Times New Roman"/>
          <w:kern w:val="28"/>
          <w:szCs w:val="20"/>
        </w:rPr>
        <w:t>me</w:t>
      </w:r>
      <w:r w:rsidR="004E5320" w:rsidRPr="001131F3">
        <w:rPr>
          <w:rFonts w:ascii="Arial" w:eastAsia="Times New Roman" w:hAnsi="Arial" w:cs="Times New Roman"/>
          <w:kern w:val="28"/>
          <w:szCs w:val="20"/>
        </w:rPr>
        <w:t>an</w:t>
      </w:r>
      <w:r w:rsidRPr="001131F3">
        <w:rPr>
          <w:rFonts w:ascii="Arial" w:eastAsia="Times New Roman" w:hAnsi="Arial" w:cs="Times New Roman"/>
          <w:kern w:val="28"/>
          <w:szCs w:val="20"/>
        </w:rPr>
        <w:t>s the provision</w:t>
      </w:r>
      <w:r w:rsidR="004E5320" w:rsidRPr="001131F3">
        <w:rPr>
          <w:rFonts w:ascii="Arial" w:eastAsia="Times New Roman" w:hAnsi="Arial" w:cs="Times New Roman"/>
          <w:kern w:val="28"/>
          <w:szCs w:val="20"/>
        </w:rPr>
        <w:t>s</w:t>
      </w:r>
      <w:r w:rsidR="004E5320">
        <w:rPr>
          <w:rFonts w:ascii="Arial" w:eastAsia="Times New Roman" w:hAnsi="Arial" w:cs="Times New Roman"/>
          <w:b/>
          <w:kern w:val="28"/>
          <w:szCs w:val="20"/>
        </w:rPr>
        <w:t xml:space="preserve"> </w:t>
      </w:r>
      <w:r w:rsidR="004E5320">
        <w:rPr>
          <w:rFonts w:ascii="Arial" w:eastAsia="Times New Roman" w:hAnsi="Arial" w:cs="Times New Roman"/>
          <w:kern w:val="28"/>
          <w:szCs w:val="20"/>
        </w:rPr>
        <w:t xml:space="preserve">in clauses </w:t>
      </w:r>
      <w:r w:rsidR="00CF2BE6">
        <w:rPr>
          <w:rFonts w:ascii="Arial" w:eastAsia="Times New Roman" w:hAnsi="Arial" w:cs="Times New Roman"/>
          <w:kern w:val="28"/>
          <w:szCs w:val="20"/>
        </w:rPr>
        <w:t>2</w:t>
      </w:r>
      <w:r w:rsidR="00044130">
        <w:rPr>
          <w:rFonts w:ascii="Arial" w:eastAsia="Times New Roman" w:hAnsi="Arial" w:cs="Times New Roman"/>
          <w:kern w:val="28"/>
          <w:szCs w:val="20"/>
        </w:rPr>
        <w:t xml:space="preserve"> of Schedule 1 </w:t>
      </w:r>
      <w:r w:rsidR="004E5320">
        <w:rPr>
          <w:rFonts w:ascii="Arial" w:eastAsia="Times New Roman" w:hAnsi="Arial" w:cs="Times New Roman"/>
          <w:kern w:val="28"/>
          <w:szCs w:val="20"/>
        </w:rPr>
        <w:t xml:space="preserve">below providing for each House Owner to make a reasonable contribution to the costs of the Council in discharging its obligations </w:t>
      </w:r>
      <w:r w:rsidR="00BB7B16">
        <w:rPr>
          <w:rFonts w:ascii="Arial" w:eastAsia="Times New Roman" w:hAnsi="Arial" w:cs="Times New Roman"/>
          <w:kern w:val="28"/>
          <w:szCs w:val="20"/>
        </w:rPr>
        <w:t xml:space="preserve">in relation </w:t>
      </w:r>
      <w:r w:rsidR="004E5320">
        <w:rPr>
          <w:rFonts w:ascii="Arial" w:eastAsia="Times New Roman" w:hAnsi="Arial" w:cs="Times New Roman"/>
          <w:kern w:val="28"/>
          <w:szCs w:val="20"/>
        </w:rPr>
        <w:t>to carry</w:t>
      </w:r>
      <w:r w:rsidR="00BB7B16">
        <w:rPr>
          <w:rFonts w:ascii="Arial" w:eastAsia="Times New Roman" w:hAnsi="Arial" w:cs="Times New Roman"/>
          <w:kern w:val="28"/>
          <w:szCs w:val="20"/>
        </w:rPr>
        <w:t>ing</w:t>
      </w:r>
      <w:r w:rsidR="004E5320" w:rsidRPr="004E5320">
        <w:rPr>
          <w:rFonts w:ascii="Arial" w:eastAsia="Times New Roman" w:hAnsi="Arial" w:cs="Times New Roman"/>
          <w:kern w:val="28"/>
          <w:szCs w:val="20"/>
        </w:rPr>
        <w:t xml:space="preserve"> out the SUDs Management and Maintenance Responsibilities</w:t>
      </w:r>
      <w:r w:rsidR="004D13E9">
        <w:rPr>
          <w:rFonts w:ascii="Arial" w:eastAsia="Times New Roman" w:hAnsi="Arial" w:cs="Times New Roman"/>
          <w:kern w:val="28"/>
          <w:szCs w:val="20"/>
        </w:rPr>
        <w:t>,</w:t>
      </w:r>
      <w:r w:rsidR="00BB7B16">
        <w:rPr>
          <w:rFonts w:ascii="Arial" w:eastAsia="Times New Roman" w:hAnsi="Arial" w:cs="Times New Roman"/>
          <w:kern w:val="28"/>
          <w:szCs w:val="20"/>
        </w:rPr>
        <w:t xml:space="preserve"> the </w:t>
      </w:r>
      <w:r w:rsidR="00BB7B16" w:rsidRPr="00BB7B16">
        <w:rPr>
          <w:rFonts w:ascii="Arial" w:eastAsia="Times New Roman" w:hAnsi="Arial" w:cs="Times New Roman"/>
          <w:kern w:val="28"/>
          <w:szCs w:val="20"/>
        </w:rPr>
        <w:t xml:space="preserve">Owlthorpe Park </w:t>
      </w:r>
      <w:r w:rsidR="00C57653">
        <w:rPr>
          <w:rFonts w:ascii="Arial" w:eastAsia="Times New Roman" w:hAnsi="Arial" w:cs="Times New Roman"/>
          <w:kern w:val="28"/>
          <w:szCs w:val="20"/>
        </w:rPr>
        <w:t>Provision</w:t>
      </w:r>
      <w:r w:rsidR="00BB7B16" w:rsidRPr="00BB7B16">
        <w:rPr>
          <w:rFonts w:ascii="Arial" w:eastAsia="Times New Roman" w:hAnsi="Arial" w:cs="Times New Roman"/>
          <w:kern w:val="28"/>
          <w:szCs w:val="20"/>
        </w:rPr>
        <w:t xml:space="preserve"> and Maintenance Scheme</w:t>
      </w:r>
      <w:r w:rsidR="004D13E9">
        <w:rPr>
          <w:rFonts w:ascii="Arial" w:eastAsia="Times New Roman" w:hAnsi="Arial" w:cs="Times New Roman"/>
          <w:kern w:val="28"/>
          <w:szCs w:val="20"/>
        </w:rPr>
        <w:t xml:space="preserve"> and the O</w:t>
      </w:r>
      <w:r w:rsidR="00334002">
        <w:rPr>
          <w:rFonts w:ascii="Arial" w:eastAsia="Times New Roman" w:hAnsi="Arial" w:cs="Times New Roman"/>
          <w:kern w:val="28"/>
          <w:szCs w:val="20"/>
        </w:rPr>
        <w:t>n</w:t>
      </w:r>
      <w:r w:rsidR="004D13E9">
        <w:rPr>
          <w:rFonts w:ascii="Arial" w:eastAsia="Times New Roman" w:hAnsi="Arial" w:cs="Times New Roman"/>
          <w:kern w:val="28"/>
          <w:szCs w:val="20"/>
        </w:rPr>
        <w:t xml:space="preserve"> Site POS Management and Maintenance Scheme</w:t>
      </w:r>
      <w:r w:rsidR="00983667">
        <w:rPr>
          <w:rFonts w:ascii="Arial" w:eastAsia="Times New Roman" w:hAnsi="Arial" w:cs="Times New Roman"/>
          <w:kern w:val="28"/>
          <w:szCs w:val="20"/>
        </w:rPr>
        <w:t>;</w:t>
      </w:r>
    </w:p>
    <w:p w14:paraId="1DAC35A6" w14:textId="5BB87EAC" w:rsidR="006E415D" w:rsidRPr="00B4714E" w:rsidRDefault="006E415D" w:rsidP="005D26FE">
      <w:pPr>
        <w:spacing w:before="240" w:after="0" w:line="360" w:lineRule="auto"/>
        <w:ind w:left="720"/>
        <w:jc w:val="both"/>
        <w:outlineLvl w:val="0"/>
        <w:rPr>
          <w:rFonts w:ascii="Arial" w:eastAsia="Times New Roman" w:hAnsi="Arial" w:cs="Times New Roman"/>
          <w:kern w:val="28"/>
          <w:szCs w:val="20"/>
        </w:rPr>
      </w:pPr>
      <w:r w:rsidRPr="006E415D">
        <w:rPr>
          <w:rFonts w:ascii="Arial" w:eastAsia="Times New Roman" w:hAnsi="Arial" w:cs="Times New Roman"/>
          <w:b/>
          <w:kern w:val="28"/>
          <w:szCs w:val="20"/>
        </w:rPr>
        <w:t>"</w:t>
      </w:r>
      <w:r>
        <w:rPr>
          <w:rFonts w:ascii="Arial" w:eastAsia="Times New Roman" w:hAnsi="Arial" w:cs="Times New Roman"/>
          <w:b/>
          <w:kern w:val="28"/>
          <w:szCs w:val="20"/>
        </w:rPr>
        <w:t>F</w:t>
      </w:r>
      <w:r w:rsidRPr="006E415D">
        <w:rPr>
          <w:rFonts w:ascii="Arial" w:eastAsia="Times New Roman" w:hAnsi="Arial" w:cs="Times New Roman"/>
          <w:b/>
          <w:kern w:val="28"/>
          <w:szCs w:val="20"/>
        </w:rPr>
        <w:t xml:space="preserve">ootpath </w:t>
      </w:r>
      <w:r>
        <w:rPr>
          <w:rFonts w:ascii="Arial" w:eastAsia="Times New Roman" w:hAnsi="Arial" w:cs="Times New Roman"/>
          <w:b/>
          <w:kern w:val="28"/>
          <w:szCs w:val="20"/>
        </w:rPr>
        <w:t>C</w:t>
      </w:r>
      <w:r w:rsidRPr="006E415D">
        <w:rPr>
          <w:rFonts w:ascii="Arial" w:eastAsia="Times New Roman" w:hAnsi="Arial" w:cs="Times New Roman"/>
          <w:b/>
          <w:kern w:val="28"/>
          <w:szCs w:val="20"/>
        </w:rPr>
        <w:t>onnection</w:t>
      </w:r>
      <w:r>
        <w:rPr>
          <w:rFonts w:ascii="Arial" w:eastAsia="Times New Roman" w:hAnsi="Arial" w:cs="Times New Roman"/>
          <w:b/>
          <w:kern w:val="28"/>
          <w:szCs w:val="20"/>
        </w:rPr>
        <w:t xml:space="preserve"> </w:t>
      </w:r>
      <w:r w:rsidRPr="006E415D">
        <w:rPr>
          <w:rFonts w:ascii="Arial" w:eastAsia="Times New Roman" w:hAnsi="Arial" w:cs="Times New Roman"/>
          <w:b/>
          <w:kern w:val="28"/>
          <w:szCs w:val="20"/>
        </w:rPr>
        <w:t xml:space="preserve">Contribution" </w:t>
      </w:r>
      <w:r w:rsidRPr="00B4714E">
        <w:rPr>
          <w:rFonts w:ascii="Arial" w:eastAsia="Times New Roman" w:hAnsi="Arial" w:cs="Times New Roman"/>
          <w:kern w:val="28"/>
          <w:szCs w:val="20"/>
        </w:rPr>
        <w:t xml:space="preserve">means the sum of five thousand pounds (£5,000 ) to be expended by the Council towards the provision of a </w:t>
      </w:r>
      <w:r w:rsidRPr="00B4714E">
        <w:rPr>
          <w:rFonts w:ascii="Arial" w:eastAsia="Times New Roman" w:hAnsi="Arial" w:cs="Times New Roman"/>
          <w:kern w:val="28"/>
          <w:szCs w:val="20"/>
        </w:rPr>
        <w:lastRenderedPageBreak/>
        <w:t xml:space="preserve">stoned footpath connection between the west end of the estate road adjoining plot 34 to the right of way ECK/171 to the West of the </w:t>
      </w:r>
      <w:r w:rsidR="00B0292B">
        <w:rPr>
          <w:rFonts w:ascii="Arial" w:eastAsia="Times New Roman" w:hAnsi="Arial" w:cs="Times New Roman"/>
          <w:kern w:val="28"/>
          <w:szCs w:val="20"/>
        </w:rPr>
        <w:t>S</w:t>
      </w:r>
      <w:r w:rsidR="00B0292B" w:rsidRPr="00B4714E">
        <w:rPr>
          <w:rFonts w:ascii="Arial" w:eastAsia="Times New Roman" w:hAnsi="Arial" w:cs="Times New Roman"/>
          <w:kern w:val="28"/>
          <w:szCs w:val="20"/>
        </w:rPr>
        <w:t>ite</w:t>
      </w:r>
      <w:r w:rsidR="00983667">
        <w:rPr>
          <w:rFonts w:ascii="Arial" w:eastAsia="Times New Roman" w:hAnsi="Arial" w:cs="Times New Roman"/>
          <w:kern w:val="28"/>
          <w:szCs w:val="20"/>
        </w:rPr>
        <w:t>;</w:t>
      </w:r>
    </w:p>
    <w:p w14:paraId="7292E8B5" w14:textId="24787672" w:rsidR="009901A6" w:rsidRDefault="009901A6" w:rsidP="009A41A0">
      <w:pPr>
        <w:spacing w:before="240" w:after="0" w:line="360" w:lineRule="auto"/>
        <w:ind w:left="720"/>
        <w:jc w:val="both"/>
        <w:outlineLvl w:val="0"/>
        <w:rPr>
          <w:rFonts w:ascii="Arial" w:eastAsia="Times New Roman" w:hAnsi="Arial" w:cs="Times New Roman"/>
          <w:kern w:val="28"/>
          <w:szCs w:val="20"/>
        </w:rPr>
      </w:pPr>
      <w:r w:rsidRPr="00B5682A">
        <w:rPr>
          <w:rFonts w:ascii="Arial" w:eastAsia="Times New Roman" w:hAnsi="Arial" w:cs="Times New Roman"/>
          <w:b/>
          <w:kern w:val="28"/>
          <w:szCs w:val="20"/>
        </w:rPr>
        <w:t>“Growing Season”</w:t>
      </w:r>
      <w:r w:rsidRPr="005104F3">
        <w:rPr>
          <w:rFonts w:ascii="Arial" w:eastAsia="Times New Roman" w:hAnsi="Arial" w:cs="Times New Roman"/>
          <w:kern w:val="28"/>
          <w:szCs w:val="20"/>
        </w:rPr>
        <w:t xml:space="preserve"> means the period from 1</w:t>
      </w:r>
      <w:r w:rsidRPr="005104F3">
        <w:rPr>
          <w:rFonts w:ascii="Arial" w:eastAsia="Times New Roman" w:hAnsi="Arial" w:cs="Times New Roman"/>
          <w:kern w:val="28"/>
          <w:szCs w:val="20"/>
          <w:vertAlign w:val="superscript"/>
        </w:rPr>
        <w:t>st</w:t>
      </w:r>
      <w:r w:rsidRPr="005104F3">
        <w:rPr>
          <w:rFonts w:ascii="Arial" w:eastAsia="Times New Roman" w:hAnsi="Arial" w:cs="Times New Roman"/>
          <w:kern w:val="28"/>
          <w:szCs w:val="20"/>
        </w:rPr>
        <w:t xml:space="preserve"> March until the 30</w:t>
      </w:r>
      <w:r w:rsidRPr="005104F3">
        <w:rPr>
          <w:rFonts w:ascii="Arial" w:eastAsia="Times New Roman" w:hAnsi="Arial" w:cs="Times New Roman"/>
          <w:kern w:val="28"/>
          <w:szCs w:val="20"/>
          <w:vertAlign w:val="superscript"/>
        </w:rPr>
        <w:t>th</w:t>
      </w:r>
      <w:r w:rsidRPr="005104F3">
        <w:rPr>
          <w:rFonts w:ascii="Arial" w:eastAsia="Times New Roman" w:hAnsi="Arial" w:cs="Times New Roman"/>
          <w:kern w:val="28"/>
          <w:szCs w:val="20"/>
        </w:rPr>
        <w:t xml:space="preserve"> of September each year</w:t>
      </w:r>
      <w:r w:rsidR="00983667">
        <w:rPr>
          <w:rFonts w:ascii="Arial" w:eastAsia="Times New Roman" w:hAnsi="Arial" w:cs="Times New Roman"/>
          <w:kern w:val="28"/>
          <w:szCs w:val="20"/>
        </w:rPr>
        <w:t>;</w:t>
      </w:r>
    </w:p>
    <w:p w14:paraId="08F66BEE" w14:textId="0E629ACC" w:rsidR="004B01A1" w:rsidRDefault="004B01A1" w:rsidP="009A41A0">
      <w:pPr>
        <w:spacing w:before="240" w:after="0" w:line="360" w:lineRule="auto"/>
        <w:ind w:left="720"/>
        <w:jc w:val="both"/>
        <w:outlineLvl w:val="0"/>
        <w:rPr>
          <w:rFonts w:ascii="Arial" w:eastAsia="Times New Roman" w:hAnsi="Arial" w:cs="Times New Roman"/>
          <w:kern w:val="28"/>
          <w:szCs w:val="20"/>
        </w:rPr>
      </w:pPr>
      <w:r>
        <w:rPr>
          <w:rFonts w:ascii="Arial" w:eastAsia="Times New Roman" w:hAnsi="Arial" w:cs="Times New Roman"/>
          <w:b/>
          <w:kern w:val="28"/>
          <w:szCs w:val="20"/>
        </w:rPr>
        <w:t>“House Owner”</w:t>
      </w:r>
      <w:r>
        <w:rPr>
          <w:rFonts w:ascii="Arial" w:eastAsia="Times New Roman" w:hAnsi="Arial" w:cs="Times New Roman"/>
          <w:kern w:val="28"/>
          <w:szCs w:val="20"/>
        </w:rPr>
        <w:t xml:space="preserve"> means the owner or occupier of a Dwelling</w:t>
      </w:r>
      <w:r w:rsidR="00983667">
        <w:rPr>
          <w:rFonts w:ascii="Arial" w:eastAsia="Times New Roman" w:hAnsi="Arial" w:cs="Times New Roman"/>
          <w:kern w:val="28"/>
          <w:szCs w:val="20"/>
        </w:rPr>
        <w:t>;</w:t>
      </w:r>
    </w:p>
    <w:p w14:paraId="70974CD2" w14:textId="04A4483E" w:rsidR="00E77DE9" w:rsidRDefault="00E77DE9" w:rsidP="009A41A0">
      <w:pPr>
        <w:spacing w:before="240" w:after="0" w:line="360" w:lineRule="auto"/>
        <w:ind w:left="720"/>
        <w:jc w:val="both"/>
        <w:outlineLvl w:val="0"/>
        <w:rPr>
          <w:rFonts w:ascii="Arial" w:eastAsia="Times New Roman" w:hAnsi="Arial" w:cs="Times New Roman"/>
          <w:kern w:val="28"/>
          <w:szCs w:val="20"/>
        </w:rPr>
      </w:pPr>
      <w:r w:rsidRPr="00B4714E">
        <w:rPr>
          <w:rFonts w:ascii="Arial" w:eastAsia="Times New Roman" w:hAnsi="Arial" w:cs="Times New Roman"/>
          <w:b/>
          <w:kern w:val="28"/>
          <w:szCs w:val="20"/>
        </w:rPr>
        <w:t>"Index"</w:t>
      </w:r>
      <w:r w:rsidR="00983667">
        <w:rPr>
          <w:rFonts w:ascii="Arial" w:eastAsia="Times New Roman" w:hAnsi="Arial" w:cs="Times New Roman"/>
          <w:b/>
          <w:kern w:val="28"/>
          <w:szCs w:val="20"/>
        </w:rPr>
        <w:t xml:space="preserve"> </w:t>
      </w:r>
      <w:r w:rsidRPr="00E77DE9">
        <w:rPr>
          <w:rFonts w:ascii="Arial" w:eastAsia="Times New Roman" w:hAnsi="Arial" w:cs="Times New Roman"/>
          <w:kern w:val="28"/>
          <w:szCs w:val="20"/>
        </w:rPr>
        <w:t>means the 12 (twelve) month percentage change in the All Items Retail Price Index published by the Office for National Statistics contained in the Monthly Digest of Statistics (or contained in any official publication substituted therefore) or such other index as may from time to time be published in substitution therefore;</w:t>
      </w:r>
    </w:p>
    <w:p w14:paraId="776AF970" w14:textId="242239B0" w:rsidR="002C7345" w:rsidRPr="002C7345" w:rsidRDefault="002C7345" w:rsidP="009A41A0">
      <w:pPr>
        <w:spacing w:before="240" w:after="0" w:line="360" w:lineRule="auto"/>
        <w:ind w:left="720"/>
        <w:jc w:val="both"/>
        <w:outlineLvl w:val="0"/>
        <w:rPr>
          <w:rFonts w:ascii="Arial" w:eastAsia="Times New Roman" w:hAnsi="Arial" w:cs="Times New Roman"/>
          <w:b/>
          <w:kern w:val="28"/>
          <w:szCs w:val="20"/>
        </w:rPr>
      </w:pPr>
      <w:r w:rsidRPr="002C7345">
        <w:rPr>
          <w:rFonts w:ascii="Arial" w:eastAsia="Times New Roman" w:hAnsi="Arial" w:cs="Times New Roman"/>
          <w:b/>
          <w:kern w:val="28"/>
          <w:szCs w:val="20"/>
        </w:rPr>
        <w:t xml:space="preserve">“Index Linked” </w:t>
      </w:r>
      <w:r w:rsidRPr="002C7345">
        <w:rPr>
          <w:rFonts w:ascii="Arial" w:eastAsia="Times New Roman" w:hAnsi="Arial" w:cs="Times New Roman"/>
          <w:kern w:val="28"/>
          <w:szCs w:val="20"/>
        </w:rPr>
        <w:t>means such increase to sum or sums payable to the Council under this Agreement on an annual basis or pro rata per diem from the date of this Agreement to the date of payment based upon the specified Index last published before the date of the decision to approve the grant of Planning Permission or any publication substituted for it</w:t>
      </w:r>
      <w:r w:rsidR="00983667">
        <w:rPr>
          <w:rFonts w:ascii="Arial" w:eastAsia="Times New Roman" w:hAnsi="Arial" w:cs="Times New Roman"/>
          <w:kern w:val="28"/>
          <w:szCs w:val="20"/>
        </w:rPr>
        <w:t>;</w:t>
      </w:r>
      <w:r w:rsidRPr="002C7345">
        <w:rPr>
          <w:rFonts w:ascii="Arial" w:eastAsia="Times New Roman" w:hAnsi="Arial" w:cs="Times New Roman"/>
          <w:b/>
          <w:kern w:val="28"/>
          <w:szCs w:val="20"/>
        </w:rPr>
        <w:t xml:space="preserve"> </w:t>
      </w:r>
    </w:p>
    <w:p w14:paraId="5DF04648" w14:textId="77777777" w:rsidR="00E77DE9" w:rsidRDefault="00E77DE9" w:rsidP="009A41A0">
      <w:pPr>
        <w:spacing w:before="240" w:after="0" w:line="360" w:lineRule="auto"/>
        <w:ind w:left="720"/>
        <w:jc w:val="both"/>
        <w:outlineLvl w:val="0"/>
        <w:rPr>
          <w:rFonts w:ascii="Arial" w:eastAsia="Times New Roman" w:hAnsi="Arial" w:cs="Times New Roman"/>
          <w:kern w:val="28"/>
          <w:szCs w:val="20"/>
        </w:rPr>
      </w:pPr>
      <w:r w:rsidRPr="00B4714E">
        <w:rPr>
          <w:rFonts w:ascii="Arial" w:eastAsia="Times New Roman" w:hAnsi="Arial" w:cs="Times New Roman"/>
          <w:b/>
          <w:kern w:val="28"/>
          <w:szCs w:val="20"/>
        </w:rPr>
        <w:t>"Inspector"</w:t>
      </w:r>
      <w:r w:rsidRPr="00E77DE9">
        <w:rPr>
          <w:rFonts w:ascii="Arial" w:eastAsia="Times New Roman" w:hAnsi="Arial" w:cs="Times New Roman"/>
          <w:kern w:val="28"/>
          <w:szCs w:val="20"/>
        </w:rPr>
        <w:tab/>
        <w:t>means an inspector appointed by the Secretary of State to determine the Appeal pursuant to Schedule 6, of the 1990 Act;</w:t>
      </w:r>
    </w:p>
    <w:p w14:paraId="65C51717" w14:textId="51EDC596" w:rsidR="00E77DE9" w:rsidRDefault="00E77DE9" w:rsidP="009A41A0">
      <w:pPr>
        <w:spacing w:before="240" w:after="0" w:line="360" w:lineRule="auto"/>
        <w:ind w:left="720"/>
        <w:jc w:val="both"/>
        <w:outlineLvl w:val="0"/>
        <w:rPr>
          <w:rFonts w:ascii="Arial" w:eastAsia="Times New Roman" w:hAnsi="Arial" w:cs="Times New Roman"/>
          <w:kern w:val="28"/>
          <w:szCs w:val="20"/>
        </w:rPr>
      </w:pPr>
      <w:r w:rsidRPr="00B4714E">
        <w:rPr>
          <w:rFonts w:ascii="Arial" w:eastAsia="Times New Roman" w:hAnsi="Arial" w:cs="Times New Roman"/>
          <w:b/>
          <w:kern w:val="28"/>
          <w:szCs w:val="20"/>
        </w:rPr>
        <w:t>"Interest Rate"</w:t>
      </w:r>
      <w:r w:rsidR="00983667">
        <w:rPr>
          <w:rFonts w:ascii="Arial" w:eastAsia="Times New Roman" w:hAnsi="Arial" w:cs="Times New Roman"/>
          <w:kern w:val="28"/>
          <w:szCs w:val="20"/>
        </w:rPr>
        <w:t xml:space="preserve"> </w:t>
      </w:r>
      <w:r w:rsidRPr="00E77DE9">
        <w:rPr>
          <w:rFonts w:ascii="Arial" w:eastAsia="Times New Roman" w:hAnsi="Arial" w:cs="Times New Roman"/>
          <w:kern w:val="28"/>
          <w:szCs w:val="20"/>
        </w:rPr>
        <w:t>means interest at 4 (four) per cent above the base lending rate of the Bank of England from time to time and in every case compounded on the first day of June and December in each year;</w:t>
      </w:r>
    </w:p>
    <w:p w14:paraId="5513AC83" w14:textId="16157369" w:rsidR="006E415D" w:rsidRDefault="006E415D" w:rsidP="009A41A0">
      <w:pPr>
        <w:spacing w:before="240" w:after="0" w:line="360" w:lineRule="auto"/>
        <w:ind w:left="720"/>
        <w:jc w:val="both"/>
        <w:outlineLvl w:val="0"/>
        <w:rPr>
          <w:rFonts w:ascii="Arial" w:eastAsia="Times New Roman" w:hAnsi="Arial" w:cs="Times New Roman"/>
          <w:kern w:val="28"/>
          <w:szCs w:val="20"/>
        </w:rPr>
      </w:pPr>
      <w:bookmarkStart w:id="13" w:name="_Hlk59027629"/>
      <w:r w:rsidRPr="00B4714E">
        <w:rPr>
          <w:rFonts w:ascii="Arial" w:eastAsia="Times New Roman" w:hAnsi="Arial" w:cs="Times New Roman"/>
          <w:b/>
          <w:kern w:val="28"/>
          <w:szCs w:val="20"/>
        </w:rPr>
        <w:t>"Landscape and Ecological Management Plan</w:t>
      </w:r>
      <w:bookmarkEnd w:id="13"/>
      <w:r w:rsidRPr="00B4714E">
        <w:rPr>
          <w:rFonts w:ascii="Arial" w:eastAsia="Times New Roman" w:hAnsi="Arial" w:cs="Times New Roman"/>
          <w:b/>
          <w:kern w:val="28"/>
          <w:szCs w:val="20"/>
        </w:rPr>
        <w:t>"</w:t>
      </w:r>
      <w:r>
        <w:rPr>
          <w:rFonts w:ascii="Arial" w:eastAsia="Times New Roman" w:hAnsi="Arial" w:cs="Times New Roman"/>
          <w:b/>
          <w:kern w:val="28"/>
          <w:szCs w:val="20"/>
        </w:rPr>
        <w:t xml:space="preserve"> </w:t>
      </w:r>
      <w:r w:rsidRPr="00B4714E">
        <w:rPr>
          <w:rFonts w:ascii="Arial" w:eastAsia="Times New Roman" w:hAnsi="Arial" w:cs="Times New Roman"/>
          <w:kern w:val="28"/>
          <w:szCs w:val="20"/>
        </w:rPr>
        <w:t xml:space="preserve">means </w:t>
      </w:r>
      <w:r w:rsidR="00765ACD">
        <w:rPr>
          <w:rFonts w:ascii="Arial" w:eastAsia="Times New Roman" w:hAnsi="Arial" w:cs="Times New Roman"/>
          <w:kern w:val="28"/>
          <w:szCs w:val="20"/>
        </w:rPr>
        <w:t>the</w:t>
      </w:r>
      <w:r w:rsidRPr="00B4714E">
        <w:rPr>
          <w:rFonts w:ascii="Arial" w:eastAsia="Times New Roman" w:hAnsi="Arial" w:cs="Times New Roman"/>
          <w:kern w:val="28"/>
          <w:szCs w:val="20"/>
        </w:rPr>
        <w:t xml:space="preserve"> plan</w:t>
      </w:r>
      <w:r w:rsidR="00765ACD">
        <w:rPr>
          <w:rFonts w:ascii="Arial" w:eastAsia="Times New Roman" w:hAnsi="Arial" w:cs="Times New Roman"/>
          <w:kern w:val="28"/>
          <w:szCs w:val="20"/>
        </w:rPr>
        <w:t xml:space="preserve"> to be </w:t>
      </w:r>
      <w:r w:rsidR="004D13E9">
        <w:rPr>
          <w:rFonts w:ascii="Arial" w:eastAsia="Times New Roman" w:hAnsi="Arial" w:cs="Times New Roman"/>
          <w:kern w:val="28"/>
          <w:szCs w:val="20"/>
        </w:rPr>
        <w:t>prepared by the Council</w:t>
      </w:r>
      <w:r w:rsidRPr="00B4714E">
        <w:rPr>
          <w:rFonts w:ascii="Arial" w:eastAsia="Times New Roman" w:hAnsi="Arial" w:cs="Times New Roman"/>
          <w:kern w:val="28"/>
          <w:szCs w:val="20"/>
        </w:rPr>
        <w:t xml:space="preserve">, incorporating short, medium and long term aims and objectives; management responsibilities; and maintenance schedules for all compensation works and a scheme to monitor </w:t>
      </w:r>
      <w:r>
        <w:rPr>
          <w:rFonts w:ascii="Arial" w:eastAsia="Times New Roman" w:hAnsi="Arial" w:cs="Times New Roman"/>
          <w:kern w:val="28"/>
          <w:szCs w:val="20"/>
        </w:rPr>
        <w:t xml:space="preserve">and evidence </w:t>
      </w:r>
      <w:r w:rsidRPr="00B4714E">
        <w:rPr>
          <w:rFonts w:ascii="Arial" w:eastAsia="Times New Roman" w:hAnsi="Arial" w:cs="Times New Roman"/>
          <w:kern w:val="28"/>
          <w:szCs w:val="20"/>
        </w:rPr>
        <w:t xml:space="preserve">whether the </w:t>
      </w:r>
      <w:r w:rsidR="00765ACD">
        <w:rPr>
          <w:rFonts w:ascii="Arial" w:eastAsia="Times New Roman" w:hAnsi="Arial" w:cs="Times New Roman"/>
          <w:kern w:val="28"/>
          <w:szCs w:val="20"/>
        </w:rPr>
        <w:t>bi</w:t>
      </w:r>
      <w:r w:rsidR="00765ACD" w:rsidRPr="00B4714E">
        <w:rPr>
          <w:rFonts w:ascii="Arial" w:eastAsia="Times New Roman" w:hAnsi="Arial" w:cs="Times New Roman"/>
          <w:kern w:val="28"/>
          <w:szCs w:val="20"/>
        </w:rPr>
        <w:t xml:space="preserve">o </w:t>
      </w:r>
      <w:r w:rsidR="00765ACD">
        <w:rPr>
          <w:rFonts w:ascii="Arial" w:eastAsia="Times New Roman" w:hAnsi="Arial" w:cs="Times New Roman"/>
          <w:kern w:val="28"/>
          <w:szCs w:val="20"/>
        </w:rPr>
        <w:t>d</w:t>
      </w:r>
      <w:r>
        <w:rPr>
          <w:rFonts w:ascii="Arial" w:eastAsia="Times New Roman" w:hAnsi="Arial" w:cs="Times New Roman"/>
          <w:kern w:val="28"/>
          <w:szCs w:val="20"/>
        </w:rPr>
        <w:t>i</w:t>
      </w:r>
      <w:r w:rsidRPr="00B4714E">
        <w:rPr>
          <w:rFonts w:ascii="Arial" w:eastAsia="Times New Roman" w:hAnsi="Arial" w:cs="Times New Roman"/>
          <w:kern w:val="28"/>
          <w:szCs w:val="20"/>
        </w:rPr>
        <w:t>versity net gain has been delivered</w:t>
      </w:r>
      <w:r>
        <w:rPr>
          <w:rFonts w:ascii="Arial" w:eastAsia="Times New Roman" w:hAnsi="Arial" w:cs="Times New Roman"/>
          <w:kern w:val="28"/>
          <w:szCs w:val="20"/>
        </w:rPr>
        <w:t xml:space="preserve"> in accordance with the </w:t>
      </w:r>
      <w:r w:rsidR="00765ACD">
        <w:rPr>
          <w:rFonts w:ascii="Arial" w:eastAsia="Times New Roman" w:hAnsi="Arial" w:cs="Times New Roman"/>
          <w:kern w:val="28"/>
          <w:szCs w:val="20"/>
        </w:rPr>
        <w:t>p</w:t>
      </w:r>
      <w:r>
        <w:rPr>
          <w:rFonts w:ascii="Arial" w:eastAsia="Times New Roman" w:hAnsi="Arial" w:cs="Times New Roman"/>
          <w:kern w:val="28"/>
          <w:szCs w:val="20"/>
        </w:rPr>
        <w:t>lan</w:t>
      </w:r>
      <w:r w:rsidRPr="00B4714E">
        <w:rPr>
          <w:rFonts w:ascii="Arial" w:eastAsia="Times New Roman" w:hAnsi="Arial" w:cs="Times New Roman"/>
          <w:kern w:val="28"/>
          <w:szCs w:val="20"/>
        </w:rPr>
        <w:t>.</w:t>
      </w:r>
    </w:p>
    <w:p w14:paraId="6ECE11A7" w14:textId="495810DD" w:rsidR="0053198E" w:rsidRDefault="0053198E" w:rsidP="009A41A0">
      <w:pPr>
        <w:spacing w:before="240" w:after="0" w:line="360" w:lineRule="auto"/>
        <w:ind w:left="720"/>
        <w:jc w:val="both"/>
        <w:outlineLvl w:val="0"/>
        <w:rPr>
          <w:rFonts w:ascii="Arial" w:eastAsia="Times New Roman" w:hAnsi="Arial" w:cs="Times New Roman"/>
          <w:kern w:val="28"/>
          <w:szCs w:val="20"/>
        </w:rPr>
      </w:pPr>
      <w:r w:rsidRPr="00B4714E">
        <w:rPr>
          <w:rFonts w:ascii="Arial" w:eastAsia="Times New Roman" w:hAnsi="Arial" w:cs="Times New Roman"/>
          <w:b/>
          <w:kern w:val="28"/>
          <w:szCs w:val="20"/>
        </w:rPr>
        <w:t>"</w:t>
      </w:r>
      <w:bookmarkStart w:id="14" w:name="_Hlk53134005"/>
      <w:r w:rsidRPr="00B4714E">
        <w:rPr>
          <w:rFonts w:ascii="Arial" w:eastAsia="Times New Roman" w:hAnsi="Arial" w:cs="Times New Roman"/>
          <w:b/>
          <w:kern w:val="28"/>
          <w:szCs w:val="20"/>
        </w:rPr>
        <w:t>Local Wildlife Site</w:t>
      </w:r>
      <w:bookmarkEnd w:id="14"/>
      <w:r w:rsidRPr="00B4714E">
        <w:rPr>
          <w:rFonts w:ascii="Arial" w:eastAsia="Times New Roman" w:hAnsi="Arial" w:cs="Times New Roman"/>
          <w:b/>
          <w:kern w:val="28"/>
          <w:szCs w:val="20"/>
        </w:rPr>
        <w:t xml:space="preserve">" </w:t>
      </w:r>
      <w:r>
        <w:rPr>
          <w:rFonts w:ascii="Arial" w:eastAsia="Times New Roman" w:hAnsi="Arial" w:cs="Times New Roman"/>
          <w:kern w:val="28"/>
          <w:szCs w:val="20"/>
        </w:rPr>
        <w:t xml:space="preserve">means </w:t>
      </w:r>
      <w:r w:rsidR="00983667">
        <w:rPr>
          <w:rFonts w:ascii="Arial" w:eastAsia="Times New Roman" w:hAnsi="Arial" w:cs="Times New Roman"/>
          <w:kern w:val="28"/>
          <w:szCs w:val="20"/>
        </w:rPr>
        <w:t>Owlthorpe Local Wildlife Site</w:t>
      </w:r>
      <w:r w:rsidR="00784203">
        <w:rPr>
          <w:rFonts w:ascii="Arial" w:eastAsia="Times New Roman" w:hAnsi="Arial" w:cs="Times New Roman"/>
          <w:kern w:val="28"/>
          <w:szCs w:val="20"/>
        </w:rPr>
        <w:t>;</w:t>
      </w:r>
    </w:p>
    <w:p w14:paraId="72881B5E" w14:textId="36BBCE20" w:rsidR="0053198E" w:rsidRPr="0053198E" w:rsidRDefault="0053198E" w:rsidP="009A41A0">
      <w:pPr>
        <w:spacing w:before="240" w:after="0" w:line="360" w:lineRule="auto"/>
        <w:ind w:left="720"/>
        <w:jc w:val="both"/>
        <w:outlineLvl w:val="0"/>
        <w:rPr>
          <w:rFonts w:ascii="Arial" w:eastAsia="Times New Roman" w:hAnsi="Arial" w:cs="Times New Roman"/>
          <w:kern w:val="28"/>
          <w:szCs w:val="20"/>
        </w:rPr>
      </w:pPr>
      <w:r w:rsidRPr="0053198E">
        <w:rPr>
          <w:rFonts w:ascii="Arial" w:eastAsia="Times New Roman" w:hAnsi="Arial" w:cs="Times New Roman"/>
          <w:b/>
          <w:kern w:val="28"/>
          <w:szCs w:val="20"/>
        </w:rPr>
        <w:t xml:space="preserve">"Local Wildlife Site </w:t>
      </w:r>
      <w:r w:rsidR="00765ACD">
        <w:rPr>
          <w:rFonts w:ascii="Arial" w:eastAsia="Times New Roman" w:hAnsi="Arial" w:cs="Times New Roman"/>
          <w:b/>
          <w:kern w:val="28"/>
          <w:szCs w:val="20"/>
        </w:rPr>
        <w:t>Contribution</w:t>
      </w:r>
      <w:r w:rsidRPr="0053198E">
        <w:rPr>
          <w:rFonts w:ascii="Arial" w:eastAsia="Times New Roman" w:hAnsi="Arial" w:cs="Times New Roman"/>
          <w:b/>
          <w:kern w:val="28"/>
          <w:szCs w:val="20"/>
        </w:rPr>
        <w:t>"</w:t>
      </w:r>
      <w:r>
        <w:rPr>
          <w:rFonts w:ascii="Arial" w:eastAsia="Times New Roman" w:hAnsi="Arial" w:cs="Times New Roman"/>
          <w:b/>
          <w:kern w:val="28"/>
          <w:szCs w:val="20"/>
        </w:rPr>
        <w:t xml:space="preserve"> </w:t>
      </w:r>
      <w:r w:rsidR="00765ACD">
        <w:rPr>
          <w:rFonts w:ascii="Arial" w:eastAsia="Times New Roman" w:hAnsi="Arial" w:cs="Times New Roman"/>
          <w:kern w:val="28"/>
          <w:szCs w:val="20"/>
        </w:rPr>
        <w:t>means the sum of</w:t>
      </w:r>
      <w:r w:rsidR="00784203">
        <w:rPr>
          <w:rFonts w:ascii="Arial" w:eastAsia="Times New Roman" w:hAnsi="Arial" w:cs="Times New Roman"/>
          <w:kern w:val="28"/>
          <w:szCs w:val="20"/>
        </w:rPr>
        <w:t xml:space="preserve"> fourteen thousand pounds</w:t>
      </w:r>
      <w:r w:rsidR="00765ACD">
        <w:rPr>
          <w:rFonts w:ascii="Arial" w:eastAsia="Times New Roman" w:hAnsi="Arial" w:cs="Times New Roman"/>
          <w:kern w:val="28"/>
          <w:szCs w:val="20"/>
        </w:rPr>
        <w:t xml:space="preserve"> </w:t>
      </w:r>
      <w:r w:rsidR="00784203">
        <w:rPr>
          <w:rFonts w:ascii="Arial" w:eastAsia="Times New Roman" w:hAnsi="Arial" w:cs="Times New Roman"/>
          <w:kern w:val="28"/>
          <w:szCs w:val="20"/>
        </w:rPr>
        <w:t>(</w:t>
      </w:r>
      <w:r w:rsidR="00765ACD">
        <w:rPr>
          <w:rFonts w:ascii="Arial" w:eastAsia="Times New Roman" w:hAnsi="Arial" w:cs="Times New Roman"/>
          <w:kern w:val="28"/>
          <w:szCs w:val="20"/>
        </w:rPr>
        <w:t>£</w:t>
      </w:r>
      <w:r w:rsidR="00784203">
        <w:rPr>
          <w:rFonts w:ascii="Arial" w:eastAsia="Times New Roman" w:hAnsi="Arial" w:cs="Times New Roman"/>
          <w:kern w:val="28"/>
          <w:szCs w:val="20"/>
        </w:rPr>
        <w:t>14,000.00)</w:t>
      </w:r>
      <w:r w:rsidRPr="00B4714E">
        <w:rPr>
          <w:rFonts w:ascii="Arial" w:eastAsia="Times New Roman" w:hAnsi="Arial" w:cs="Times New Roman"/>
          <w:kern w:val="28"/>
          <w:szCs w:val="20"/>
        </w:rPr>
        <w:t xml:space="preserve"> </w:t>
      </w:r>
      <w:r w:rsidR="00A52292">
        <w:rPr>
          <w:rFonts w:ascii="Arial" w:eastAsia="Times New Roman" w:hAnsi="Arial" w:cs="Times New Roman"/>
          <w:kern w:val="28"/>
          <w:szCs w:val="20"/>
        </w:rPr>
        <w:t>to be expended by be Council towards</w:t>
      </w:r>
      <w:r w:rsidR="00A52292" w:rsidRPr="00B4714E">
        <w:rPr>
          <w:rFonts w:ascii="Arial" w:eastAsia="Times New Roman" w:hAnsi="Arial" w:cs="Times New Roman"/>
          <w:kern w:val="28"/>
          <w:szCs w:val="20"/>
        </w:rPr>
        <w:t xml:space="preserve"> </w:t>
      </w:r>
      <w:r w:rsidRPr="00B4714E">
        <w:rPr>
          <w:rFonts w:ascii="Arial" w:eastAsia="Times New Roman" w:hAnsi="Arial" w:cs="Times New Roman"/>
          <w:kern w:val="28"/>
          <w:szCs w:val="20"/>
        </w:rPr>
        <w:t xml:space="preserve">the provision </w:t>
      </w:r>
      <w:r>
        <w:rPr>
          <w:rFonts w:ascii="Arial" w:eastAsia="Times New Roman" w:hAnsi="Arial" w:cs="Times New Roman"/>
          <w:kern w:val="28"/>
          <w:szCs w:val="20"/>
        </w:rPr>
        <w:t xml:space="preserve">within specified timescales </w:t>
      </w:r>
      <w:r w:rsidRPr="00B4714E">
        <w:rPr>
          <w:rFonts w:ascii="Arial" w:eastAsia="Times New Roman" w:hAnsi="Arial" w:cs="Times New Roman"/>
          <w:kern w:val="28"/>
          <w:szCs w:val="20"/>
        </w:rPr>
        <w:t xml:space="preserve">of additional litter bins, dog waste bins and signs on the approach to the Local Wildlife Site (LWS) and fencing to secure part of the </w:t>
      </w:r>
      <w:r w:rsidRPr="00B4714E">
        <w:rPr>
          <w:rFonts w:ascii="Arial" w:eastAsia="Times New Roman" w:hAnsi="Arial" w:cs="Times New Roman"/>
          <w:kern w:val="28"/>
          <w:szCs w:val="20"/>
        </w:rPr>
        <w:lastRenderedPageBreak/>
        <w:t xml:space="preserve">LWS from encroachment to compensate from the increased pressure from encroachment that will result from the </w:t>
      </w:r>
      <w:r w:rsidR="000924E7">
        <w:rPr>
          <w:rFonts w:ascii="Arial" w:eastAsia="Times New Roman" w:hAnsi="Arial" w:cs="Times New Roman"/>
          <w:kern w:val="28"/>
          <w:szCs w:val="20"/>
        </w:rPr>
        <w:t>D</w:t>
      </w:r>
      <w:r w:rsidRPr="00B4714E">
        <w:rPr>
          <w:rFonts w:ascii="Arial" w:eastAsia="Times New Roman" w:hAnsi="Arial" w:cs="Times New Roman"/>
          <w:kern w:val="28"/>
          <w:szCs w:val="20"/>
        </w:rPr>
        <w:t>evelopment</w:t>
      </w:r>
      <w:r w:rsidR="00784203">
        <w:rPr>
          <w:rFonts w:ascii="Arial" w:eastAsia="Times New Roman" w:hAnsi="Arial" w:cs="Times New Roman"/>
          <w:kern w:val="28"/>
          <w:szCs w:val="20"/>
        </w:rPr>
        <w:t>;</w:t>
      </w:r>
    </w:p>
    <w:p w14:paraId="6A8ECDF9" w14:textId="77777777" w:rsidR="00E77DE9" w:rsidRPr="004B01A1" w:rsidRDefault="00E77DE9" w:rsidP="009A41A0">
      <w:pPr>
        <w:spacing w:before="240" w:after="0" w:line="360" w:lineRule="auto"/>
        <w:ind w:left="720"/>
        <w:jc w:val="both"/>
        <w:outlineLvl w:val="0"/>
        <w:rPr>
          <w:rFonts w:ascii="Arial" w:eastAsia="Times New Roman" w:hAnsi="Arial" w:cs="Times New Roman"/>
          <w:kern w:val="28"/>
          <w:szCs w:val="20"/>
        </w:rPr>
      </w:pPr>
      <w:r w:rsidRPr="00B4714E">
        <w:rPr>
          <w:rFonts w:ascii="Arial" w:eastAsia="Times New Roman" w:hAnsi="Arial" w:cs="Times New Roman"/>
          <w:b/>
          <w:kern w:val="28"/>
          <w:szCs w:val="20"/>
        </w:rPr>
        <w:t>"National Planning Policy Framework"</w:t>
      </w:r>
      <w:r w:rsidRPr="00E77DE9">
        <w:rPr>
          <w:rFonts w:ascii="Arial" w:eastAsia="Times New Roman" w:hAnsi="Arial" w:cs="Times New Roman"/>
          <w:kern w:val="28"/>
          <w:szCs w:val="20"/>
        </w:rPr>
        <w:tab/>
        <w:t>means the National Planning Policy Framework published by the Ministry of Communities and Local Government in February 2019 (as amended in June 2019) (or any future guidance or initiative that replaces or supplements it);</w:t>
      </w:r>
    </w:p>
    <w:p w14:paraId="0380A7CC" w14:textId="7CEDAC4C" w:rsidR="00C13103" w:rsidRDefault="00C13103" w:rsidP="00A0614E">
      <w:pPr>
        <w:spacing w:before="240" w:after="0" w:line="360" w:lineRule="auto"/>
        <w:ind w:left="720"/>
        <w:jc w:val="both"/>
        <w:outlineLvl w:val="0"/>
        <w:rPr>
          <w:rFonts w:ascii="Arial" w:eastAsia="Times New Roman" w:hAnsi="Arial" w:cs="Times New Roman"/>
          <w:kern w:val="28"/>
          <w:szCs w:val="20"/>
        </w:rPr>
      </w:pPr>
      <w:r w:rsidRPr="00B4714E">
        <w:rPr>
          <w:rFonts w:ascii="Arial" w:eastAsia="Times New Roman" w:hAnsi="Arial" w:cs="Times New Roman"/>
          <w:b/>
          <w:kern w:val="28"/>
          <w:szCs w:val="20"/>
        </w:rPr>
        <w:t>"Occupation"</w:t>
      </w:r>
      <w:r w:rsidR="008B36CC">
        <w:rPr>
          <w:rFonts w:ascii="Arial" w:eastAsia="Times New Roman" w:hAnsi="Arial" w:cs="Times New Roman"/>
          <w:kern w:val="28"/>
          <w:szCs w:val="20"/>
        </w:rPr>
        <w:t xml:space="preserve"> </w:t>
      </w:r>
      <w:r w:rsidRPr="00C13103">
        <w:rPr>
          <w:rFonts w:ascii="Arial" w:eastAsia="Times New Roman" w:hAnsi="Arial" w:cs="Times New Roman"/>
          <w:kern w:val="28"/>
          <w:szCs w:val="20"/>
        </w:rPr>
        <w:t>means occupation for the purposes of the Planning Permission but not including occupation by personnel engaged in construction, fitting out or decoration, or occupation for marketing or display, or occupation in relation to security operations and "Occupant" "Occupy" and "Occupier" shall be construed accordingly;</w:t>
      </w:r>
    </w:p>
    <w:p w14:paraId="79B1E485" w14:textId="2FAF104D" w:rsidR="006E415D" w:rsidRDefault="006E415D" w:rsidP="00A0614E">
      <w:pPr>
        <w:spacing w:before="240" w:after="0" w:line="360" w:lineRule="auto"/>
        <w:ind w:left="720"/>
        <w:jc w:val="both"/>
        <w:outlineLvl w:val="0"/>
        <w:rPr>
          <w:rFonts w:ascii="Arial" w:eastAsia="Times New Roman" w:hAnsi="Arial" w:cs="Times New Roman"/>
          <w:kern w:val="28"/>
          <w:szCs w:val="20"/>
        </w:rPr>
      </w:pPr>
      <w:r w:rsidRPr="00B4714E">
        <w:rPr>
          <w:rFonts w:ascii="Arial" w:eastAsia="Times New Roman" w:hAnsi="Arial" w:cs="Times New Roman"/>
          <w:b/>
          <w:kern w:val="28"/>
          <w:szCs w:val="20"/>
        </w:rPr>
        <w:t>"Off-Site Biodiversity Compensation Contribution"</w:t>
      </w:r>
      <w:r w:rsidRPr="006E415D">
        <w:rPr>
          <w:rFonts w:ascii="Arial" w:eastAsia="Times New Roman" w:hAnsi="Arial" w:cs="Times New Roman"/>
          <w:kern w:val="28"/>
          <w:szCs w:val="20"/>
        </w:rPr>
        <w:t xml:space="preserve"> means the sum of </w:t>
      </w:r>
      <w:r>
        <w:rPr>
          <w:rFonts w:ascii="Arial" w:eastAsia="Times New Roman" w:hAnsi="Arial" w:cs="Times New Roman"/>
          <w:kern w:val="28"/>
          <w:szCs w:val="20"/>
        </w:rPr>
        <w:t>two hundred and thirty</w:t>
      </w:r>
      <w:r w:rsidRPr="006E415D">
        <w:rPr>
          <w:rFonts w:ascii="Arial" w:eastAsia="Times New Roman" w:hAnsi="Arial" w:cs="Times New Roman"/>
          <w:kern w:val="28"/>
          <w:szCs w:val="20"/>
        </w:rPr>
        <w:t xml:space="preserve"> thousand </w:t>
      </w:r>
      <w:r>
        <w:rPr>
          <w:rFonts w:ascii="Arial" w:eastAsia="Times New Roman" w:hAnsi="Arial" w:cs="Times New Roman"/>
          <w:kern w:val="28"/>
          <w:szCs w:val="20"/>
        </w:rPr>
        <w:t xml:space="preserve">four hundred </w:t>
      </w:r>
      <w:r w:rsidRPr="006E415D">
        <w:rPr>
          <w:rFonts w:ascii="Arial" w:eastAsia="Times New Roman" w:hAnsi="Arial" w:cs="Times New Roman"/>
          <w:kern w:val="28"/>
          <w:szCs w:val="20"/>
        </w:rPr>
        <w:t xml:space="preserve">pounds (£230,400) to be expended by the Council </w:t>
      </w:r>
      <w:r>
        <w:rPr>
          <w:rFonts w:ascii="Arial" w:eastAsia="Times New Roman" w:hAnsi="Arial" w:cs="Times New Roman"/>
          <w:kern w:val="28"/>
          <w:szCs w:val="20"/>
        </w:rPr>
        <w:t xml:space="preserve">on the provisions and measures set out in the </w:t>
      </w:r>
      <w:r w:rsidRPr="006E415D">
        <w:rPr>
          <w:rFonts w:ascii="Arial" w:eastAsia="Times New Roman" w:hAnsi="Arial" w:cs="Times New Roman"/>
          <w:kern w:val="28"/>
          <w:szCs w:val="20"/>
        </w:rPr>
        <w:t>Landscape and Ecological Management Plan</w:t>
      </w:r>
      <w:r>
        <w:rPr>
          <w:rFonts w:ascii="Arial" w:eastAsia="Times New Roman" w:hAnsi="Arial" w:cs="Times New Roman"/>
          <w:kern w:val="28"/>
          <w:szCs w:val="20"/>
        </w:rPr>
        <w:t>.</w:t>
      </w:r>
    </w:p>
    <w:p w14:paraId="6A11293F" w14:textId="406138FB" w:rsidR="00250053" w:rsidRPr="00067375" w:rsidRDefault="00250053" w:rsidP="00A0614E">
      <w:pPr>
        <w:spacing w:before="240" w:after="0" w:line="360" w:lineRule="auto"/>
        <w:ind w:left="720"/>
        <w:jc w:val="both"/>
        <w:outlineLvl w:val="0"/>
        <w:rPr>
          <w:rFonts w:ascii="Arial" w:eastAsia="Times New Roman" w:hAnsi="Arial" w:cs="Times New Roman"/>
          <w:kern w:val="28"/>
          <w:szCs w:val="20"/>
        </w:rPr>
      </w:pPr>
      <w:r w:rsidRPr="00224220">
        <w:rPr>
          <w:rFonts w:ascii="Arial" w:eastAsia="Times New Roman" w:hAnsi="Arial" w:cs="Times New Roman"/>
          <w:b/>
          <w:bCs/>
          <w:kern w:val="28"/>
          <w:szCs w:val="20"/>
        </w:rPr>
        <w:t>“</w:t>
      </w:r>
      <w:bookmarkStart w:id="15" w:name="_Hlk59037032"/>
      <w:r w:rsidRPr="00224220">
        <w:rPr>
          <w:rFonts w:ascii="Arial" w:eastAsia="Times New Roman" w:hAnsi="Arial" w:cs="Times New Roman"/>
          <w:b/>
          <w:bCs/>
          <w:kern w:val="28"/>
          <w:szCs w:val="20"/>
        </w:rPr>
        <w:t xml:space="preserve">On Site POS” </w:t>
      </w:r>
      <w:r w:rsidR="00067375" w:rsidRPr="00224220">
        <w:rPr>
          <w:rFonts w:ascii="Arial" w:eastAsia="Times New Roman" w:hAnsi="Arial" w:cs="Times New Roman"/>
          <w:kern w:val="28"/>
          <w:szCs w:val="20"/>
        </w:rPr>
        <w:t>means the</w:t>
      </w:r>
      <w:r w:rsidR="00067375">
        <w:rPr>
          <w:rFonts w:ascii="Arial" w:eastAsia="Times New Roman" w:hAnsi="Arial" w:cs="Times New Roman"/>
          <w:b/>
          <w:bCs/>
          <w:kern w:val="28"/>
          <w:szCs w:val="20"/>
        </w:rPr>
        <w:t xml:space="preserve"> </w:t>
      </w:r>
      <w:r w:rsidR="00067375" w:rsidRPr="00224220">
        <w:rPr>
          <w:rFonts w:ascii="Arial" w:eastAsia="Times New Roman" w:hAnsi="Arial" w:cs="Times New Roman"/>
          <w:kern w:val="28"/>
          <w:szCs w:val="20"/>
        </w:rPr>
        <w:t xml:space="preserve">landscaped areas </w:t>
      </w:r>
      <w:bookmarkStart w:id="16" w:name="_Hlk59033702"/>
      <w:r w:rsidR="00067375" w:rsidRPr="00224220">
        <w:rPr>
          <w:rFonts w:ascii="Arial" w:eastAsia="Times New Roman" w:hAnsi="Arial" w:cs="Times New Roman"/>
          <w:kern w:val="28"/>
          <w:szCs w:val="20"/>
        </w:rPr>
        <w:t>shown</w:t>
      </w:r>
      <w:r w:rsidR="00067375">
        <w:rPr>
          <w:rFonts w:ascii="Arial" w:eastAsia="Times New Roman" w:hAnsi="Arial" w:cs="Times New Roman"/>
          <w:b/>
          <w:bCs/>
          <w:kern w:val="28"/>
          <w:szCs w:val="20"/>
        </w:rPr>
        <w:t xml:space="preserve"> </w:t>
      </w:r>
      <w:r w:rsidR="00067375" w:rsidRPr="00224220">
        <w:rPr>
          <w:rFonts w:ascii="Arial" w:eastAsia="Times New Roman" w:hAnsi="Arial" w:cs="Times New Roman"/>
          <w:kern w:val="28"/>
          <w:szCs w:val="20"/>
        </w:rPr>
        <w:t>on plan</w:t>
      </w:r>
      <w:r w:rsidR="00067375">
        <w:rPr>
          <w:rFonts w:ascii="Arial" w:eastAsia="Times New Roman" w:hAnsi="Arial" w:cs="Times New Roman"/>
          <w:kern w:val="28"/>
          <w:szCs w:val="20"/>
        </w:rPr>
        <w:t>/</w:t>
      </w:r>
      <w:r w:rsidR="00067375" w:rsidRPr="00224220">
        <w:rPr>
          <w:rFonts w:ascii="Arial" w:eastAsia="Times New Roman" w:hAnsi="Arial" w:cs="Times New Roman"/>
          <w:kern w:val="28"/>
          <w:szCs w:val="20"/>
        </w:rPr>
        <w:t>drawing</w:t>
      </w:r>
      <w:r w:rsidR="00067375">
        <w:rPr>
          <w:rFonts w:ascii="Arial" w:eastAsia="Times New Roman" w:hAnsi="Arial" w:cs="Times New Roman"/>
          <w:kern w:val="28"/>
          <w:szCs w:val="20"/>
        </w:rPr>
        <w:t xml:space="preserve"> ref</w:t>
      </w:r>
      <w:bookmarkEnd w:id="16"/>
      <w:r w:rsidR="00067375">
        <w:rPr>
          <w:rFonts w:ascii="Arial" w:eastAsia="Times New Roman" w:hAnsi="Arial" w:cs="Times New Roman"/>
          <w:kern w:val="28"/>
          <w:szCs w:val="20"/>
        </w:rPr>
        <w:t xml:space="preserve"> </w:t>
      </w:r>
      <w:r w:rsidR="00224220">
        <w:rPr>
          <w:rFonts w:ascii="Arial" w:eastAsia="Times New Roman" w:hAnsi="Arial" w:cs="Times New Roman"/>
          <w:kern w:val="28"/>
          <w:szCs w:val="20"/>
        </w:rPr>
        <w:t xml:space="preserve">Pos Plan Drawing No. 148 showing </w:t>
      </w:r>
      <w:r w:rsidR="00067375">
        <w:rPr>
          <w:rFonts w:ascii="Arial" w:eastAsia="Times New Roman" w:hAnsi="Arial" w:cs="Times New Roman"/>
          <w:kern w:val="28"/>
          <w:szCs w:val="20"/>
        </w:rPr>
        <w:t>The Buffer Strip Works and the Play Area.</w:t>
      </w:r>
    </w:p>
    <w:p w14:paraId="75CA07DC" w14:textId="2BB1BB6A" w:rsidR="00334002" w:rsidRPr="004C71B2" w:rsidRDefault="00334002" w:rsidP="00A0614E">
      <w:pPr>
        <w:spacing w:before="240" w:after="0" w:line="360" w:lineRule="auto"/>
        <w:ind w:left="720"/>
        <w:jc w:val="both"/>
        <w:outlineLvl w:val="0"/>
        <w:rPr>
          <w:rFonts w:ascii="Arial" w:eastAsia="Times New Roman" w:hAnsi="Arial" w:cs="Times New Roman"/>
          <w:b/>
          <w:bCs/>
          <w:kern w:val="28"/>
          <w:szCs w:val="20"/>
        </w:rPr>
      </w:pPr>
      <w:bookmarkStart w:id="17" w:name="_Hlk59027684"/>
      <w:bookmarkEnd w:id="15"/>
      <w:r w:rsidRPr="004C71B2">
        <w:rPr>
          <w:rFonts w:ascii="Arial" w:eastAsia="Times New Roman" w:hAnsi="Arial" w:cs="Times New Roman"/>
          <w:b/>
          <w:bCs/>
          <w:kern w:val="28"/>
          <w:szCs w:val="20"/>
        </w:rPr>
        <w:t>“</w:t>
      </w:r>
      <w:bookmarkStart w:id="18" w:name="_Hlk59034548"/>
      <w:r w:rsidRPr="004C71B2">
        <w:rPr>
          <w:rFonts w:ascii="Arial" w:eastAsia="Times New Roman" w:hAnsi="Arial" w:cs="Times New Roman"/>
          <w:b/>
          <w:bCs/>
          <w:kern w:val="28"/>
          <w:szCs w:val="20"/>
        </w:rPr>
        <w:t>On Site POS Management and Maintenance Scheme</w:t>
      </w:r>
      <w:bookmarkEnd w:id="18"/>
      <w:r w:rsidRPr="00224220">
        <w:rPr>
          <w:rFonts w:ascii="Arial" w:eastAsia="Times New Roman" w:hAnsi="Arial" w:cs="Times New Roman"/>
          <w:b/>
          <w:bCs/>
          <w:kern w:val="28"/>
          <w:szCs w:val="20"/>
        </w:rPr>
        <w:t>”</w:t>
      </w:r>
      <w:r>
        <w:rPr>
          <w:rFonts w:ascii="Arial" w:eastAsia="Times New Roman" w:hAnsi="Arial" w:cs="Times New Roman"/>
          <w:b/>
          <w:bCs/>
          <w:kern w:val="28"/>
          <w:szCs w:val="20"/>
        </w:rPr>
        <w:t xml:space="preserve"> </w:t>
      </w:r>
      <w:bookmarkEnd w:id="17"/>
      <w:r w:rsidR="002872E1" w:rsidRPr="00224220">
        <w:rPr>
          <w:rFonts w:ascii="Arial" w:eastAsia="Times New Roman" w:hAnsi="Arial" w:cs="Times New Roman"/>
          <w:kern w:val="28"/>
          <w:szCs w:val="20"/>
        </w:rPr>
        <w:t>means</w:t>
      </w:r>
      <w:r w:rsidR="00224220">
        <w:rPr>
          <w:rFonts w:ascii="Arial" w:eastAsia="Times New Roman" w:hAnsi="Arial" w:cs="Times New Roman"/>
          <w:kern w:val="28"/>
          <w:szCs w:val="20"/>
        </w:rPr>
        <w:t xml:space="preserve"> the scheme to be prepared by the Council setting out the ongoing works to be undertaken for the management and future maintenance of the On Site POS</w:t>
      </w:r>
      <w:r w:rsidR="009E7D0B">
        <w:rPr>
          <w:rFonts w:ascii="Arial" w:eastAsia="Times New Roman" w:hAnsi="Arial" w:cs="Times New Roman"/>
          <w:kern w:val="28"/>
          <w:szCs w:val="20"/>
        </w:rPr>
        <w:t>;</w:t>
      </w:r>
    </w:p>
    <w:p w14:paraId="3898B0FC" w14:textId="77777777" w:rsidR="00C13103" w:rsidRDefault="00C13103" w:rsidP="00A0614E">
      <w:pPr>
        <w:spacing w:before="240" w:after="0" w:line="360" w:lineRule="auto"/>
        <w:ind w:left="720"/>
        <w:jc w:val="both"/>
        <w:outlineLvl w:val="0"/>
        <w:rPr>
          <w:rFonts w:ascii="Arial" w:eastAsia="Times New Roman" w:hAnsi="Arial" w:cs="Times New Roman"/>
          <w:kern w:val="28"/>
          <w:szCs w:val="20"/>
        </w:rPr>
      </w:pPr>
      <w:r w:rsidRPr="00B4714E">
        <w:rPr>
          <w:rFonts w:ascii="Arial" w:eastAsia="Times New Roman" w:hAnsi="Arial" w:cs="Times New Roman"/>
          <w:b/>
          <w:kern w:val="28"/>
          <w:szCs w:val="20"/>
        </w:rPr>
        <w:t>"Open Market Dwellings"</w:t>
      </w:r>
      <w:r w:rsidRPr="00C13103">
        <w:rPr>
          <w:rFonts w:ascii="Arial" w:eastAsia="Times New Roman" w:hAnsi="Arial" w:cs="Times New Roman"/>
          <w:kern w:val="28"/>
          <w:szCs w:val="20"/>
        </w:rPr>
        <w:tab/>
        <w:t>means the Dwellings excluding the Affordable Units and "Open Market Dwelling" shall be construed accordingly;</w:t>
      </w:r>
    </w:p>
    <w:p w14:paraId="54CA9853" w14:textId="18FA3D28" w:rsidR="008A77BB" w:rsidRPr="008A77BB" w:rsidRDefault="008A77BB" w:rsidP="00A0614E">
      <w:pPr>
        <w:spacing w:before="240" w:after="0" w:line="360" w:lineRule="auto"/>
        <w:ind w:left="720"/>
        <w:jc w:val="both"/>
        <w:outlineLvl w:val="0"/>
        <w:rPr>
          <w:rFonts w:ascii="Arial" w:eastAsia="Times New Roman" w:hAnsi="Arial" w:cs="Times New Roman"/>
          <w:b/>
          <w:kern w:val="28"/>
          <w:szCs w:val="20"/>
        </w:rPr>
      </w:pPr>
      <w:r w:rsidRPr="008A77BB">
        <w:rPr>
          <w:rFonts w:ascii="Arial" w:eastAsia="Times New Roman" w:hAnsi="Arial" w:cs="Times New Roman"/>
          <w:b/>
          <w:kern w:val="28"/>
          <w:szCs w:val="20"/>
        </w:rPr>
        <w:t>"</w:t>
      </w:r>
      <w:bookmarkStart w:id="19" w:name="_Hlk53134705"/>
      <w:r w:rsidRPr="008A77BB">
        <w:rPr>
          <w:rFonts w:ascii="Arial" w:eastAsia="Times New Roman" w:hAnsi="Arial" w:cs="Times New Roman"/>
          <w:b/>
          <w:kern w:val="28"/>
          <w:szCs w:val="20"/>
        </w:rPr>
        <w:t>Owlthorpe Park</w:t>
      </w:r>
      <w:bookmarkEnd w:id="19"/>
      <w:r w:rsidRPr="008A77BB">
        <w:rPr>
          <w:rFonts w:ascii="Arial" w:eastAsia="Times New Roman" w:hAnsi="Arial" w:cs="Times New Roman"/>
          <w:b/>
          <w:kern w:val="28"/>
          <w:szCs w:val="20"/>
        </w:rPr>
        <w:t>"</w:t>
      </w:r>
      <w:r>
        <w:rPr>
          <w:rFonts w:ascii="Arial" w:eastAsia="Times New Roman" w:hAnsi="Arial" w:cs="Times New Roman"/>
          <w:b/>
          <w:kern w:val="28"/>
          <w:szCs w:val="20"/>
        </w:rPr>
        <w:t xml:space="preserve"> </w:t>
      </w:r>
      <w:r w:rsidRPr="008A77BB">
        <w:rPr>
          <w:rFonts w:ascii="Arial" w:eastAsia="Times New Roman" w:hAnsi="Arial" w:cs="Times New Roman"/>
          <w:kern w:val="28"/>
          <w:szCs w:val="20"/>
        </w:rPr>
        <w:t>means the land shown on plan</w:t>
      </w:r>
      <w:r w:rsidR="00B133FF">
        <w:rPr>
          <w:rFonts w:ascii="Arial" w:eastAsia="Times New Roman" w:hAnsi="Arial" w:cs="Times New Roman"/>
          <w:kern w:val="28"/>
          <w:szCs w:val="20"/>
        </w:rPr>
        <w:t xml:space="preserve"> OMP-UED-Z0-XX-DL-L-0001</w:t>
      </w:r>
      <w:r w:rsidR="009E7D0B">
        <w:rPr>
          <w:rFonts w:ascii="Arial" w:eastAsia="Times New Roman" w:hAnsi="Arial" w:cs="Times New Roman"/>
          <w:kern w:val="28"/>
          <w:szCs w:val="20"/>
        </w:rPr>
        <w:t>;</w:t>
      </w:r>
    </w:p>
    <w:p w14:paraId="088D60EA" w14:textId="156FB98C" w:rsidR="00BA6700" w:rsidRPr="00461929" w:rsidRDefault="00BA6700" w:rsidP="00A0614E">
      <w:pPr>
        <w:spacing w:before="240" w:after="0" w:line="360" w:lineRule="auto"/>
        <w:ind w:left="720"/>
        <w:jc w:val="both"/>
        <w:outlineLvl w:val="0"/>
        <w:rPr>
          <w:rFonts w:ascii="Arial" w:eastAsia="Times New Roman" w:hAnsi="Arial" w:cs="Times New Roman"/>
          <w:kern w:val="28"/>
          <w:szCs w:val="20"/>
        </w:rPr>
      </w:pPr>
      <w:r>
        <w:rPr>
          <w:rFonts w:ascii="Arial" w:eastAsia="Times New Roman" w:hAnsi="Arial" w:cs="Times New Roman"/>
          <w:b/>
          <w:kern w:val="28"/>
          <w:szCs w:val="20"/>
        </w:rPr>
        <w:t>“</w:t>
      </w:r>
      <w:bookmarkStart w:id="20" w:name="_Hlk59016652"/>
      <w:bookmarkStart w:id="21" w:name="_Hlk59027734"/>
      <w:r>
        <w:rPr>
          <w:rFonts w:ascii="Arial" w:eastAsia="Times New Roman" w:hAnsi="Arial" w:cs="Times New Roman"/>
          <w:b/>
          <w:kern w:val="28"/>
          <w:szCs w:val="20"/>
        </w:rPr>
        <w:t xml:space="preserve">Owlthorpe </w:t>
      </w:r>
      <w:r w:rsidR="008B36CC">
        <w:rPr>
          <w:rFonts w:ascii="Arial" w:eastAsia="Times New Roman" w:hAnsi="Arial" w:cs="Times New Roman"/>
          <w:b/>
          <w:kern w:val="28"/>
          <w:szCs w:val="20"/>
        </w:rPr>
        <w:t xml:space="preserve">Park </w:t>
      </w:r>
      <w:r w:rsidR="00F71485">
        <w:rPr>
          <w:rFonts w:ascii="Arial" w:eastAsia="Times New Roman" w:hAnsi="Arial" w:cs="Times New Roman"/>
          <w:b/>
          <w:kern w:val="28"/>
          <w:szCs w:val="20"/>
        </w:rPr>
        <w:t xml:space="preserve"> Provision</w:t>
      </w:r>
      <w:r>
        <w:rPr>
          <w:rFonts w:ascii="Arial" w:eastAsia="Times New Roman" w:hAnsi="Arial" w:cs="Times New Roman"/>
          <w:b/>
          <w:kern w:val="28"/>
          <w:szCs w:val="20"/>
        </w:rPr>
        <w:t xml:space="preserve"> and Maintenance </w:t>
      </w:r>
      <w:r w:rsidR="008B36CC">
        <w:rPr>
          <w:rFonts w:ascii="Arial" w:eastAsia="Times New Roman" w:hAnsi="Arial" w:cs="Times New Roman"/>
          <w:b/>
          <w:kern w:val="28"/>
          <w:szCs w:val="20"/>
        </w:rPr>
        <w:t>Scheme</w:t>
      </w:r>
      <w:bookmarkEnd w:id="20"/>
      <w:r>
        <w:rPr>
          <w:rFonts w:ascii="Arial" w:eastAsia="Times New Roman" w:hAnsi="Arial" w:cs="Times New Roman"/>
          <w:b/>
          <w:kern w:val="28"/>
          <w:szCs w:val="20"/>
        </w:rPr>
        <w:t>”</w:t>
      </w:r>
      <w:r>
        <w:rPr>
          <w:rFonts w:ascii="Arial" w:eastAsia="Times New Roman" w:hAnsi="Arial" w:cs="Times New Roman"/>
          <w:kern w:val="28"/>
          <w:szCs w:val="20"/>
        </w:rPr>
        <w:t xml:space="preserve"> </w:t>
      </w:r>
      <w:bookmarkEnd w:id="21"/>
      <w:r w:rsidR="00554CBA">
        <w:rPr>
          <w:rFonts w:ascii="Arial" w:eastAsia="Times New Roman" w:hAnsi="Arial" w:cs="Times New Roman"/>
          <w:kern w:val="28"/>
          <w:szCs w:val="20"/>
        </w:rPr>
        <w:t>means the</w:t>
      </w:r>
      <w:r w:rsidR="008B36CC">
        <w:rPr>
          <w:rFonts w:ascii="Arial" w:eastAsia="Times New Roman" w:hAnsi="Arial" w:cs="Times New Roman"/>
          <w:kern w:val="28"/>
          <w:szCs w:val="20"/>
        </w:rPr>
        <w:t xml:space="preserve"> scheme to be prepared by the Council setting out the</w:t>
      </w:r>
      <w:r w:rsidR="00554CBA">
        <w:rPr>
          <w:rFonts w:ascii="Arial" w:eastAsia="Times New Roman" w:hAnsi="Arial" w:cs="Times New Roman"/>
          <w:kern w:val="28"/>
          <w:szCs w:val="20"/>
        </w:rPr>
        <w:t xml:space="preserve"> ongoing works to be undertaken for the </w:t>
      </w:r>
      <w:r w:rsidR="00334002">
        <w:rPr>
          <w:rFonts w:ascii="Arial" w:eastAsia="Times New Roman" w:hAnsi="Arial" w:cs="Times New Roman"/>
          <w:kern w:val="28"/>
          <w:szCs w:val="20"/>
        </w:rPr>
        <w:t xml:space="preserve"> provision of recreational facilities on the </w:t>
      </w:r>
      <w:r w:rsidR="00334002" w:rsidRPr="00334002">
        <w:rPr>
          <w:rFonts w:ascii="Arial" w:eastAsia="Times New Roman" w:hAnsi="Arial" w:cs="Times New Roman"/>
          <w:kern w:val="28"/>
          <w:szCs w:val="20"/>
        </w:rPr>
        <w:t>Owlthorpe Park</w:t>
      </w:r>
      <w:r w:rsidR="00334002">
        <w:rPr>
          <w:rFonts w:ascii="Arial" w:eastAsia="Times New Roman" w:hAnsi="Arial" w:cs="Times New Roman"/>
          <w:kern w:val="28"/>
          <w:szCs w:val="20"/>
        </w:rPr>
        <w:t xml:space="preserve"> including the provision of the </w:t>
      </w:r>
      <w:bookmarkStart w:id="22" w:name="_Hlk59027410"/>
      <w:r w:rsidR="00334002">
        <w:rPr>
          <w:rFonts w:ascii="Arial" w:eastAsia="Times New Roman" w:hAnsi="Arial" w:cs="Times New Roman"/>
          <w:kern w:val="28"/>
          <w:szCs w:val="20"/>
        </w:rPr>
        <w:t>Play Area</w:t>
      </w:r>
      <w:bookmarkEnd w:id="22"/>
      <w:r w:rsidR="00554CBA">
        <w:rPr>
          <w:rFonts w:ascii="Arial" w:eastAsia="Times New Roman" w:hAnsi="Arial" w:cs="Times New Roman"/>
          <w:kern w:val="28"/>
          <w:szCs w:val="20"/>
        </w:rPr>
        <w:t>, future maintenance and management of Owlthorpe Park</w:t>
      </w:r>
      <w:r w:rsidR="009E7D0B">
        <w:rPr>
          <w:rFonts w:ascii="Arial" w:eastAsia="Times New Roman" w:hAnsi="Arial" w:cs="Times New Roman"/>
          <w:kern w:val="28"/>
          <w:szCs w:val="20"/>
        </w:rPr>
        <w:t>;</w:t>
      </w:r>
    </w:p>
    <w:p w14:paraId="43450AA4" w14:textId="36659D48" w:rsidR="00C13103" w:rsidRDefault="00085592" w:rsidP="003B30D0">
      <w:pPr>
        <w:spacing w:before="240" w:after="0" w:line="360" w:lineRule="auto"/>
        <w:ind w:left="720"/>
        <w:jc w:val="both"/>
        <w:outlineLvl w:val="0"/>
        <w:rPr>
          <w:rFonts w:ascii="Arial" w:eastAsia="Times New Roman" w:hAnsi="Arial" w:cs="Times New Roman"/>
          <w:kern w:val="28"/>
          <w:szCs w:val="20"/>
        </w:rPr>
      </w:pPr>
      <w:r w:rsidRPr="00B4714E">
        <w:rPr>
          <w:rFonts w:ascii="Arial" w:eastAsia="Times New Roman" w:hAnsi="Arial" w:cs="Times New Roman"/>
          <w:b/>
          <w:kern w:val="28"/>
          <w:szCs w:val="20"/>
        </w:rPr>
        <w:lastRenderedPageBreak/>
        <w:t>"Owlthorpe Park Masterplan Contribution"</w:t>
      </w:r>
      <w:r w:rsidRPr="00085592">
        <w:rPr>
          <w:rFonts w:ascii="Arial" w:eastAsia="Times New Roman" w:hAnsi="Arial" w:cs="Times New Roman"/>
          <w:kern w:val="28"/>
          <w:szCs w:val="20"/>
        </w:rPr>
        <w:t xml:space="preserve"> means the sum of </w:t>
      </w:r>
      <w:r>
        <w:rPr>
          <w:rFonts w:ascii="Arial" w:eastAsia="Times New Roman" w:hAnsi="Arial" w:cs="Times New Roman"/>
          <w:kern w:val="28"/>
          <w:szCs w:val="20"/>
        </w:rPr>
        <w:t>five</w:t>
      </w:r>
      <w:r w:rsidRPr="00085592">
        <w:rPr>
          <w:rFonts w:ascii="Arial" w:eastAsia="Times New Roman" w:hAnsi="Arial" w:cs="Times New Roman"/>
          <w:kern w:val="28"/>
          <w:szCs w:val="20"/>
        </w:rPr>
        <w:t xml:space="preserve"> thousand four h</w:t>
      </w:r>
      <w:r>
        <w:rPr>
          <w:rFonts w:ascii="Arial" w:eastAsia="Times New Roman" w:hAnsi="Arial" w:cs="Times New Roman"/>
          <w:kern w:val="28"/>
          <w:szCs w:val="20"/>
        </w:rPr>
        <w:t>undred and seventy seven pounds (</w:t>
      </w:r>
      <w:r w:rsidRPr="00085592">
        <w:rPr>
          <w:rFonts w:ascii="Arial" w:eastAsia="Times New Roman" w:hAnsi="Arial" w:cs="Times New Roman"/>
          <w:kern w:val="28"/>
          <w:szCs w:val="20"/>
        </w:rPr>
        <w:t>£5,477) to be expended by the Council towards the pro</w:t>
      </w:r>
      <w:r>
        <w:rPr>
          <w:rFonts w:ascii="Arial" w:eastAsia="Times New Roman" w:hAnsi="Arial" w:cs="Times New Roman"/>
          <w:kern w:val="28"/>
          <w:szCs w:val="20"/>
        </w:rPr>
        <w:t xml:space="preserve">duction of the </w:t>
      </w:r>
      <w:r w:rsidRPr="00085592">
        <w:rPr>
          <w:rFonts w:ascii="Arial" w:eastAsia="Times New Roman" w:hAnsi="Arial" w:cs="Times New Roman"/>
          <w:kern w:val="28"/>
          <w:szCs w:val="20"/>
        </w:rPr>
        <w:t>Owlthorpe Park Masterplan</w:t>
      </w:r>
      <w:r w:rsidR="009E7D0B">
        <w:rPr>
          <w:rFonts w:ascii="Arial" w:eastAsia="Times New Roman" w:hAnsi="Arial" w:cs="Times New Roman"/>
          <w:kern w:val="28"/>
          <w:szCs w:val="20"/>
        </w:rPr>
        <w:t>;</w:t>
      </w:r>
      <w:bookmarkStart w:id="23" w:name="_Toc455050438"/>
      <w:bookmarkStart w:id="24" w:name="_Toc455051408"/>
      <w:bookmarkEnd w:id="8"/>
      <w:bookmarkEnd w:id="9"/>
    </w:p>
    <w:p w14:paraId="4AB61436" w14:textId="0406E20B" w:rsidR="00C13103" w:rsidRDefault="00C13103" w:rsidP="004A1AE3">
      <w:pPr>
        <w:spacing w:before="240" w:after="0" w:line="360" w:lineRule="auto"/>
        <w:ind w:left="720"/>
        <w:jc w:val="both"/>
        <w:outlineLvl w:val="0"/>
        <w:rPr>
          <w:rFonts w:ascii="Arial" w:eastAsia="Times New Roman" w:hAnsi="Arial" w:cs="Times New Roman"/>
          <w:kern w:val="28"/>
          <w:szCs w:val="20"/>
        </w:rPr>
      </w:pPr>
      <w:r w:rsidRPr="00B4714E">
        <w:rPr>
          <w:rFonts w:ascii="Arial" w:eastAsia="Times New Roman" w:hAnsi="Arial" w:cs="Times New Roman"/>
          <w:b/>
          <w:kern w:val="28"/>
          <w:szCs w:val="20"/>
        </w:rPr>
        <w:t>“the</w:t>
      </w:r>
      <w:r w:rsidR="00B6723E">
        <w:rPr>
          <w:rFonts w:ascii="Arial" w:eastAsia="Times New Roman" w:hAnsi="Arial" w:cs="Times New Roman"/>
          <w:b/>
          <w:kern w:val="28"/>
          <w:szCs w:val="20"/>
        </w:rPr>
        <w:t xml:space="preserve"> Planning</w:t>
      </w:r>
      <w:r w:rsidRPr="00B4714E">
        <w:rPr>
          <w:rFonts w:ascii="Arial" w:eastAsia="Times New Roman" w:hAnsi="Arial" w:cs="Times New Roman"/>
          <w:b/>
          <w:kern w:val="28"/>
          <w:szCs w:val="20"/>
        </w:rPr>
        <w:t xml:space="preserve"> Permission”</w:t>
      </w:r>
      <w:r w:rsidRPr="00C13103">
        <w:rPr>
          <w:rFonts w:ascii="Arial" w:eastAsia="Times New Roman" w:hAnsi="Arial" w:cs="Times New Roman"/>
          <w:kern w:val="28"/>
          <w:szCs w:val="20"/>
        </w:rPr>
        <w:t xml:space="preserve"> means </w:t>
      </w:r>
      <w:r w:rsidR="00B6723E">
        <w:rPr>
          <w:rFonts w:ascii="Arial" w:eastAsia="Times New Roman" w:hAnsi="Arial" w:cs="Times New Roman"/>
          <w:kern w:val="28"/>
          <w:szCs w:val="20"/>
        </w:rPr>
        <w:t>any</w:t>
      </w:r>
      <w:r w:rsidR="00B6723E" w:rsidRPr="00C13103">
        <w:rPr>
          <w:rFonts w:ascii="Arial" w:eastAsia="Times New Roman" w:hAnsi="Arial" w:cs="Times New Roman"/>
          <w:kern w:val="28"/>
          <w:szCs w:val="20"/>
        </w:rPr>
        <w:t xml:space="preserve"> </w:t>
      </w:r>
      <w:r w:rsidRPr="00C13103">
        <w:rPr>
          <w:rFonts w:ascii="Arial" w:eastAsia="Times New Roman" w:hAnsi="Arial" w:cs="Times New Roman"/>
          <w:kern w:val="28"/>
          <w:szCs w:val="20"/>
        </w:rPr>
        <w:t xml:space="preserve">planning permission to be granted </w:t>
      </w:r>
      <w:r w:rsidR="00B6723E">
        <w:rPr>
          <w:rFonts w:ascii="Arial" w:eastAsia="Times New Roman" w:hAnsi="Arial" w:cs="Times New Roman"/>
          <w:kern w:val="28"/>
          <w:szCs w:val="20"/>
        </w:rPr>
        <w:t>by the Secretary of State in respect of the Appeal</w:t>
      </w:r>
      <w:r w:rsidR="009E7D0B">
        <w:rPr>
          <w:rFonts w:ascii="Arial" w:eastAsia="Times New Roman" w:hAnsi="Arial" w:cs="Times New Roman"/>
          <w:kern w:val="28"/>
          <w:szCs w:val="20"/>
        </w:rPr>
        <w:t>;</w:t>
      </w:r>
    </w:p>
    <w:p w14:paraId="46324544" w14:textId="7F856402" w:rsidR="00C13103" w:rsidRDefault="00C13103" w:rsidP="004A1AE3">
      <w:pPr>
        <w:spacing w:before="240" w:after="0" w:line="360" w:lineRule="auto"/>
        <w:ind w:left="720"/>
        <w:jc w:val="both"/>
        <w:outlineLvl w:val="0"/>
        <w:rPr>
          <w:rFonts w:ascii="Arial" w:eastAsia="Times New Roman" w:hAnsi="Arial" w:cs="Times New Roman"/>
          <w:kern w:val="28"/>
          <w:szCs w:val="20"/>
        </w:rPr>
      </w:pPr>
      <w:r w:rsidRPr="00C13103">
        <w:rPr>
          <w:rFonts w:ascii="Arial" w:eastAsia="Times New Roman" w:hAnsi="Arial" w:cs="Times New Roman"/>
          <w:b/>
          <w:kern w:val="28"/>
          <w:szCs w:val="20"/>
        </w:rPr>
        <w:t>“</w:t>
      </w:r>
      <w:r>
        <w:rPr>
          <w:rFonts w:ascii="Arial" w:eastAsia="Times New Roman" w:hAnsi="Arial" w:cs="Times New Roman"/>
          <w:b/>
          <w:kern w:val="28"/>
          <w:szCs w:val="20"/>
        </w:rPr>
        <w:t>Plan</w:t>
      </w:r>
      <w:r w:rsidR="00601C76">
        <w:rPr>
          <w:rFonts w:ascii="Arial" w:eastAsia="Times New Roman" w:hAnsi="Arial" w:cs="Times New Roman"/>
          <w:b/>
          <w:kern w:val="28"/>
          <w:szCs w:val="20"/>
        </w:rPr>
        <w:t>”</w:t>
      </w:r>
      <w:r>
        <w:rPr>
          <w:rFonts w:ascii="Arial" w:eastAsia="Times New Roman" w:hAnsi="Arial" w:cs="Times New Roman"/>
          <w:b/>
          <w:kern w:val="28"/>
          <w:szCs w:val="20"/>
        </w:rPr>
        <w:t xml:space="preserve"> </w:t>
      </w:r>
      <w:r w:rsidRPr="00B4714E">
        <w:rPr>
          <w:rFonts w:ascii="Arial" w:eastAsia="Times New Roman" w:hAnsi="Arial" w:cs="Times New Roman"/>
          <w:kern w:val="28"/>
          <w:szCs w:val="20"/>
        </w:rPr>
        <w:t>means plan</w:t>
      </w:r>
      <w:r w:rsidR="00EE65F3">
        <w:rPr>
          <w:rFonts w:ascii="Arial" w:eastAsia="Times New Roman" w:hAnsi="Arial" w:cs="Times New Roman"/>
          <w:kern w:val="28"/>
          <w:szCs w:val="20"/>
        </w:rPr>
        <w:t xml:space="preserve"> N1276 001 Rec C</w:t>
      </w:r>
      <w:r w:rsidRPr="00B4714E">
        <w:rPr>
          <w:rFonts w:ascii="Arial" w:eastAsia="Times New Roman" w:hAnsi="Arial" w:cs="Times New Roman"/>
          <w:kern w:val="28"/>
          <w:szCs w:val="20"/>
        </w:rPr>
        <w:t xml:space="preserve"> appended to this Agreement</w:t>
      </w:r>
      <w:r w:rsidR="009E7D0B">
        <w:rPr>
          <w:rFonts w:ascii="Arial" w:eastAsia="Times New Roman" w:hAnsi="Arial" w:cs="Times New Roman"/>
          <w:kern w:val="28"/>
          <w:szCs w:val="20"/>
        </w:rPr>
        <w:t>;</w:t>
      </w:r>
      <w:r w:rsidRPr="00B4714E">
        <w:rPr>
          <w:rFonts w:ascii="Arial" w:eastAsia="Times New Roman" w:hAnsi="Arial" w:cs="Times New Roman"/>
          <w:kern w:val="28"/>
          <w:szCs w:val="20"/>
        </w:rPr>
        <w:t xml:space="preserve"> </w:t>
      </w:r>
    </w:p>
    <w:p w14:paraId="45D16022" w14:textId="31C40E59" w:rsidR="00334002" w:rsidRDefault="00F71485">
      <w:pPr>
        <w:spacing w:before="240" w:after="0" w:line="360" w:lineRule="auto"/>
        <w:ind w:left="720"/>
        <w:jc w:val="both"/>
        <w:outlineLvl w:val="0"/>
        <w:rPr>
          <w:rFonts w:ascii="Arial" w:eastAsia="Times New Roman" w:hAnsi="Arial" w:cs="Times New Roman"/>
          <w:b/>
          <w:kern w:val="28"/>
          <w:szCs w:val="20"/>
        </w:rPr>
      </w:pPr>
      <w:bookmarkStart w:id="25" w:name="_Hlk59027778"/>
      <w:r>
        <w:rPr>
          <w:rFonts w:ascii="Arial" w:eastAsia="Times New Roman" w:hAnsi="Arial" w:cs="Times New Roman"/>
          <w:b/>
          <w:kern w:val="28"/>
          <w:szCs w:val="20"/>
        </w:rPr>
        <w:t>“</w:t>
      </w:r>
      <w:r w:rsidR="00334002" w:rsidRPr="00334002">
        <w:rPr>
          <w:rFonts w:ascii="Arial" w:eastAsia="Times New Roman" w:hAnsi="Arial" w:cs="Times New Roman"/>
          <w:b/>
          <w:kern w:val="28"/>
          <w:szCs w:val="20"/>
        </w:rPr>
        <w:t>Play Area</w:t>
      </w:r>
      <w:r>
        <w:rPr>
          <w:rFonts w:ascii="Arial" w:eastAsia="Times New Roman" w:hAnsi="Arial" w:cs="Times New Roman"/>
          <w:b/>
          <w:kern w:val="28"/>
          <w:szCs w:val="20"/>
        </w:rPr>
        <w:t>”</w:t>
      </w:r>
      <w:r w:rsidR="00334002">
        <w:rPr>
          <w:rFonts w:ascii="Arial" w:eastAsia="Times New Roman" w:hAnsi="Arial" w:cs="Times New Roman"/>
          <w:b/>
          <w:kern w:val="28"/>
          <w:szCs w:val="20"/>
        </w:rPr>
        <w:t xml:space="preserve"> </w:t>
      </w:r>
      <w:bookmarkEnd w:id="25"/>
      <w:r w:rsidR="00334002" w:rsidRPr="009E7D0B">
        <w:rPr>
          <w:rFonts w:ascii="Arial" w:eastAsia="Times New Roman" w:hAnsi="Arial" w:cs="Times New Roman"/>
          <w:bCs/>
          <w:kern w:val="28"/>
          <w:szCs w:val="20"/>
        </w:rPr>
        <w:t>means</w:t>
      </w:r>
      <w:r w:rsidR="00334002">
        <w:rPr>
          <w:rFonts w:ascii="Arial" w:eastAsia="Times New Roman" w:hAnsi="Arial" w:cs="Times New Roman"/>
          <w:bCs/>
          <w:kern w:val="28"/>
          <w:szCs w:val="20"/>
        </w:rPr>
        <w:t xml:space="preserve"> a </w:t>
      </w:r>
      <w:r w:rsidR="002872E1">
        <w:rPr>
          <w:rFonts w:ascii="Arial" w:eastAsia="Times New Roman" w:hAnsi="Arial" w:cs="Times New Roman"/>
          <w:bCs/>
          <w:kern w:val="28"/>
          <w:szCs w:val="20"/>
        </w:rPr>
        <w:t xml:space="preserve">LEAP </w:t>
      </w:r>
      <w:r w:rsidR="00864C1C">
        <w:rPr>
          <w:rFonts w:ascii="Arial" w:eastAsia="Times New Roman" w:hAnsi="Arial" w:cs="Times New Roman"/>
          <w:bCs/>
          <w:kern w:val="28"/>
          <w:szCs w:val="20"/>
        </w:rPr>
        <w:t xml:space="preserve">to be provided on </w:t>
      </w:r>
      <w:r w:rsidR="00334002">
        <w:rPr>
          <w:rFonts w:ascii="Arial" w:eastAsia="Times New Roman" w:hAnsi="Arial" w:cs="Times New Roman"/>
          <w:bCs/>
          <w:kern w:val="28"/>
          <w:szCs w:val="20"/>
        </w:rPr>
        <w:t xml:space="preserve">the part of the </w:t>
      </w:r>
      <w:r w:rsidR="00334002" w:rsidRPr="00334002">
        <w:rPr>
          <w:rFonts w:ascii="Arial" w:eastAsia="Times New Roman" w:hAnsi="Arial" w:cs="Times New Roman"/>
          <w:bCs/>
          <w:kern w:val="28"/>
          <w:szCs w:val="20"/>
        </w:rPr>
        <w:t>Owlthorpe Park</w:t>
      </w:r>
      <w:r w:rsidR="00334002">
        <w:rPr>
          <w:rFonts w:ascii="Arial" w:eastAsia="Times New Roman" w:hAnsi="Arial" w:cs="Times New Roman"/>
          <w:bCs/>
          <w:kern w:val="28"/>
          <w:szCs w:val="20"/>
        </w:rPr>
        <w:t xml:space="preserve"> shown </w:t>
      </w:r>
      <w:r w:rsidR="00864C1C">
        <w:rPr>
          <w:rFonts w:ascii="Arial" w:eastAsia="Times New Roman" w:hAnsi="Arial" w:cs="Times New Roman"/>
          <w:bCs/>
          <w:kern w:val="28"/>
          <w:szCs w:val="20"/>
        </w:rPr>
        <w:t>indicatively on</w:t>
      </w:r>
      <w:r>
        <w:rPr>
          <w:rFonts w:ascii="Arial" w:eastAsia="Times New Roman" w:hAnsi="Arial" w:cs="Times New Roman"/>
          <w:bCs/>
          <w:kern w:val="28"/>
          <w:szCs w:val="20"/>
        </w:rPr>
        <w:t xml:space="preserve"> drawing/plan ref </w:t>
      </w:r>
      <w:r w:rsidR="00864C1C">
        <w:rPr>
          <w:rFonts w:ascii="Arial" w:eastAsia="Times New Roman" w:hAnsi="Arial" w:cs="Times New Roman"/>
          <w:bCs/>
          <w:kern w:val="28"/>
          <w:szCs w:val="20"/>
        </w:rPr>
        <w:t>POS Plan Drawing No.148</w:t>
      </w:r>
      <w:r w:rsidR="003A37CF">
        <w:rPr>
          <w:rFonts w:ascii="Arial" w:eastAsia="Times New Roman" w:hAnsi="Arial" w:cs="Times New Roman"/>
          <w:bCs/>
          <w:kern w:val="28"/>
          <w:szCs w:val="20"/>
        </w:rPr>
        <w:t xml:space="preserve"> by reference ‘Indicative Location of LEAP’</w:t>
      </w:r>
      <w:r w:rsidR="009E7D0B">
        <w:rPr>
          <w:rFonts w:ascii="Arial" w:eastAsia="Times New Roman" w:hAnsi="Arial" w:cs="Times New Roman"/>
          <w:bCs/>
          <w:kern w:val="28"/>
          <w:szCs w:val="20"/>
        </w:rPr>
        <w:t>;</w:t>
      </w:r>
    </w:p>
    <w:p w14:paraId="51188F7F" w14:textId="2049AF28" w:rsidR="003B30D0" w:rsidRDefault="003B30D0" w:rsidP="00864C1C">
      <w:pPr>
        <w:spacing w:before="240" w:after="0" w:line="360" w:lineRule="auto"/>
        <w:ind w:left="720"/>
        <w:jc w:val="both"/>
        <w:outlineLvl w:val="0"/>
        <w:rPr>
          <w:rFonts w:ascii="Arial" w:eastAsia="Times New Roman" w:hAnsi="Arial" w:cs="Times New Roman"/>
          <w:kern w:val="28"/>
          <w:szCs w:val="20"/>
        </w:rPr>
      </w:pPr>
      <w:r>
        <w:rPr>
          <w:rFonts w:ascii="Arial" w:eastAsia="Times New Roman" w:hAnsi="Arial" w:cs="Times New Roman"/>
          <w:b/>
          <w:kern w:val="28"/>
          <w:szCs w:val="20"/>
        </w:rPr>
        <w:t>“Protected Tenant”</w:t>
      </w:r>
      <w:r>
        <w:rPr>
          <w:rFonts w:ascii="Arial" w:eastAsia="Times New Roman" w:hAnsi="Arial" w:cs="Times New Roman"/>
          <w:kern w:val="28"/>
          <w:szCs w:val="20"/>
        </w:rPr>
        <w:t xml:space="preserve"> in respect of a Shared Ownership Unit means any tenant who:</w:t>
      </w:r>
    </w:p>
    <w:p w14:paraId="33C0A424" w14:textId="48775C1B" w:rsidR="003B30D0" w:rsidRDefault="003B30D0" w:rsidP="00864C1C">
      <w:pPr>
        <w:spacing w:before="240" w:after="0" w:line="360" w:lineRule="auto"/>
        <w:ind w:left="720"/>
        <w:jc w:val="both"/>
        <w:outlineLvl w:val="0"/>
        <w:rPr>
          <w:rFonts w:ascii="Arial" w:eastAsia="Times New Roman" w:hAnsi="Arial" w:cs="Times New Roman"/>
          <w:szCs w:val="24"/>
          <w:lang w:eastAsia="en-GB"/>
        </w:rPr>
      </w:pPr>
      <w:r w:rsidRPr="003B30D0">
        <w:rPr>
          <w:rFonts w:ascii="Arial" w:eastAsia="Times New Roman" w:hAnsi="Arial" w:cs="Times New Roman"/>
          <w:szCs w:val="24"/>
          <w:lang w:eastAsia="en-GB"/>
        </w:rPr>
        <w:t>(a)</w:t>
      </w:r>
      <w:r w:rsidRPr="003B30D0">
        <w:rPr>
          <w:rFonts w:ascii="Arial" w:eastAsia="Times New Roman" w:hAnsi="Arial" w:cs="Times New Roman"/>
          <w:szCs w:val="24"/>
          <w:lang w:eastAsia="en-GB"/>
        </w:rPr>
        <w:tab/>
        <w:t xml:space="preserve">has exercised the right to acquire pursuant to the Housing Act 1996 or any statutory provision for the time being in force (or any equivalent contractual right) in respect of a particular </w:t>
      </w:r>
      <w:r>
        <w:rPr>
          <w:rFonts w:ascii="Arial" w:eastAsia="Times New Roman" w:hAnsi="Arial" w:cs="Times New Roman"/>
          <w:szCs w:val="24"/>
          <w:lang w:eastAsia="en-GB"/>
        </w:rPr>
        <w:t>Shared Ownership</w:t>
      </w:r>
      <w:r w:rsidRPr="003B30D0">
        <w:rPr>
          <w:rFonts w:ascii="Arial" w:eastAsia="Times New Roman" w:hAnsi="Arial" w:cs="Times New Roman"/>
          <w:szCs w:val="24"/>
          <w:lang w:eastAsia="en-GB"/>
        </w:rPr>
        <w:t xml:space="preserve"> Unit; or</w:t>
      </w:r>
    </w:p>
    <w:p w14:paraId="0065D3BF" w14:textId="57E3E4D0" w:rsidR="003B30D0" w:rsidRDefault="003B30D0" w:rsidP="00864C1C">
      <w:pPr>
        <w:spacing w:before="240" w:after="0" w:line="360" w:lineRule="auto"/>
        <w:ind w:left="720"/>
        <w:jc w:val="both"/>
        <w:outlineLvl w:val="0"/>
        <w:rPr>
          <w:rFonts w:ascii="Arial" w:eastAsia="Times New Roman" w:hAnsi="Arial" w:cs="Times New Roman"/>
          <w:szCs w:val="24"/>
          <w:lang w:eastAsia="en-GB"/>
        </w:rPr>
      </w:pPr>
      <w:r w:rsidRPr="003B30D0">
        <w:rPr>
          <w:rFonts w:ascii="Arial" w:eastAsia="Times New Roman" w:hAnsi="Arial" w:cs="Times New Roman"/>
          <w:szCs w:val="24"/>
          <w:lang w:eastAsia="en-GB"/>
        </w:rPr>
        <w:t>(b)</w:t>
      </w:r>
      <w:r w:rsidRPr="003B30D0">
        <w:rPr>
          <w:rFonts w:ascii="Arial" w:eastAsia="Times New Roman" w:hAnsi="Arial" w:cs="Times New Roman"/>
          <w:szCs w:val="24"/>
          <w:lang w:eastAsia="en-GB"/>
        </w:rPr>
        <w:tab/>
        <w:t xml:space="preserve">has exercised any statutory right to buy (or any equivalent contractual right) in respect of a particular </w:t>
      </w:r>
      <w:r>
        <w:rPr>
          <w:rFonts w:ascii="Arial" w:eastAsia="Times New Roman" w:hAnsi="Arial" w:cs="Times New Roman"/>
          <w:szCs w:val="24"/>
          <w:lang w:eastAsia="en-GB"/>
        </w:rPr>
        <w:t>Shared Ownership</w:t>
      </w:r>
      <w:r w:rsidRPr="003B30D0">
        <w:rPr>
          <w:rFonts w:ascii="Arial" w:eastAsia="Times New Roman" w:hAnsi="Arial" w:cs="Times New Roman"/>
          <w:szCs w:val="24"/>
          <w:lang w:eastAsia="en-GB"/>
        </w:rPr>
        <w:t xml:space="preserve"> Unit; or</w:t>
      </w:r>
    </w:p>
    <w:p w14:paraId="5D78F19E" w14:textId="335B60B3" w:rsidR="003B30D0" w:rsidRDefault="003B30D0" w:rsidP="00864C1C">
      <w:pPr>
        <w:spacing w:before="240" w:after="0" w:line="360" w:lineRule="auto"/>
        <w:ind w:left="720"/>
        <w:jc w:val="both"/>
        <w:outlineLvl w:val="0"/>
        <w:rPr>
          <w:rFonts w:ascii="Arial" w:eastAsia="Times New Roman" w:hAnsi="Arial" w:cs="Times New Roman"/>
          <w:szCs w:val="24"/>
          <w:lang w:eastAsia="en-GB"/>
        </w:rPr>
      </w:pPr>
      <w:r>
        <w:rPr>
          <w:rFonts w:ascii="Arial" w:eastAsia="Times New Roman" w:hAnsi="Arial" w:cs="Times New Roman"/>
          <w:szCs w:val="24"/>
          <w:lang w:eastAsia="en-GB"/>
        </w:rPr>
        <w:t xml:space="preserve">(c ) </w:t>
      </w:r>
      <w:r w:rsidRPr="003B30D0">
        <w:rPr>
          <w:rFonts w:ascii="Arial" w:eastAsia="Times New Roman" w:hAnsi="Arial" w:cs="Times New Roman"/>
          <w:szCs w:val="24"/>
          <w:lang w:eastAsia="en-GB"/>
        </w:rPr>
        <w:t xml:space="preserve">has been granted a shared ownership lease (where a share of the </w:t>
      </w:r>
      <w:r>
        <w:rPr>
          <w:rFonts w:ascii="Arial" w:eastAsia="Times New Roman" w:hAnsi="Arial" w:cs="Times New Roman"/>
          <w:szCs w:val="24"/>
          <w:lang w:eastAsia="en-GB"/>
        </w:rPr>
        <w:t>Shared Ownership</w:t>
      </w:r>
      <w:r w:rsidRPr="003B30D0">
        <w:rPr>
          <w:rFonts w:ascii="Arial" w:eastAsia="Times New Roman" w:hAnsi="Arial" w:cs="Times New Roman"/>
          <w:szCs w:val="24"/>
          <w:lang w:eastAsia="en-GB"/>
        </w:rPr>
        <w:t xml:space="preserve"> Unit is owned by the tenant and a share is owned by the Registered Provider) in respect of a particular </w:t>
      </w:r>
      <w:r>
        <w:rPr>
          <w:rFonts w:ascii="Arial" w:eastAsia="Times New Roman" w:hAnsi="Arial" w:cs="Times New Roman"/>
          <w:szCs w:val="24"/>
          <w:lang w:eastAsia="en-GB"/>
        </w:rPr>
        <w:t>Shared Ownership</w:t>
      </w:r>
      <w:r w:rsidRPr="003B30D0">
        <w:rPr>
          <w:rFonts w:ascii="Arial" w:eastAsia="Times New Roman" w:hAnsi="Arial" w:cs="Times New Roman"/>
          <w:szCs w:val="24"/>
          <w:lang w:eastAsia="en-GB"/>
        </w:rPr>
        <w:t xml:space="preserve"> Unit and the tenant has subsequently purchased from the Registered </w:t>
      </w:r>
      <w:r w:rsidR="00FD4B63">
        <w:rPr>
          <w:rFonts w:ascii="Arial" w:eastAsia="Times New Roman" w:hAnsi="Arial" w:cs="Times New Roman"/>
          <w:szCs w:val="24"/>
          <w:lang w:eastAsia="en-GB"/>
        </w:rPr>
        <w:t>Provider</w:t>
      </w:r>
      <w:r w:rsidRPr="003B30D0">
        <w:rPr>
          <w:rFonts w:ascii="Arial" w:eastAsia="Times New Roman" w:hAnsi="Arial" w:cs="Times New Roman"/>
          <w:szCs w:val="24"/>
          <w:lang w:eastAsia="en-GB"/>
        </w:rPr>
        <w:t xml:space="preserve"> all the remaining shares so that the tenant owns the entire </w:t>
      </w:r>
      <w:r>
        <w:rPr>
          <w:rFonts w:ascii="Arial" w:eastAsia="Times New Roman" w:hAnsi="Arial" w:cs="Times New Roman"/>
          <w:szCs w:val="24"/>
          <w:lang w:eastAsia="en-GB"/>
        </w:rPr>
        <w:t>Shared Ownership</w:t>
      </w:r>
      <w:r w:rsidRPr="003B30D0">
        <w:rPr>
          <w:rFonts w:ascii="Arial" w:eastAsia="Times New Roman" w:hAnsi="Arial" w:cs="Times New Roman"/>
          <w:szCs w:val="24"/>
          <w:lang w:eastAsia="en-GB"/>
        </w:rPr>
        <w:t xml:space="preserve"> Unit; or</w:t>
      </w:r>
    </w:p>
    <w:p w14:paraId="64EA72CE" w14:textId="6A48C8BD" w:rsidR="003B30D0" w:rsidRPr="003B30D0" w:rsidRDefault="003B30D0" w:rsidP="00864C1C">
      <w:pPr>
        <w:spacing w:before="240" w:after="0" w:line="360" w:lineRule="auto"/>
        <w:ind w:left="720"/>
        <w:jc w:val="both"/>
        <w:outlineLvl w:val="0"/>
        <w:rPr>
          <w:rFonts w:ascii="Arial" w:eastAsia="Times New Roman" w:hAnsi="Arial" w:cs="Times New Roman"/>
          <w:szCs w:val="24"/>
          <w:lang w:eastAsia="en-GB"/>
        </w:rPr>
      </w:pPr>
      <w:r>
        <w:rPr>
          <w:rFonts w:ascii="Arial" w:eastAsia="Times New Roman" w:hAnsi="Arial" w:cs="Times New Roman"/>
          <w:szCs w:val="24"/>
          <w:lang w:eastAsia="en-GB"/>
        </w:rPr>
        <w:t>and</w:t>
      </w:r>
    </w:p>
    <w:p w14:paraId="0582A1E0" w14:textId="11A251BF" w:rsidR="003B30D0" w:rsidRPr="00864C1C" w:rsidRDefault="003B30D0" w:rsidP="003B30D0">
      <w:pPr>
        <w:spacing w:before="240" w:after="0" w:line="360" w:lineRule="auto"/>
        <w:ind w:left="720"/>
        <w:jc w:val="both"/>
        <w:outlineLvl w:val="0"/>
        <w:rPr>
          <w:rFonts w:ascii="Arial" w:eastAsia="Times New Roman" w:hAnsi="Arial" w:cs="Times New Roman"/>
          <w:kern w:val="28"/>
          <w:szCs w:val="20"/>
        </w:rPr>
      </w:pPr>
      <w:r w:rsidRPr="003B30D0">
        <w:rPr>
          <w:rFonts w:ascii="Arial" w:eastAsia="Times New Roman" w:hAnsi="Arial" w:cs="Times New Roman"/>
          <w:szCs w:val="24"/>
          <w:lang w:eastAsia="en-GB"/>
        </w:rPr>
        <w:t>their mortgagees and/or any person or body deriving title through or from any of the parties mentioned in paragraphs</w:t>
      </w:r>
      <w:r w:rsidR="00DB2698">
        <w:rPr>
          <w:rFonts w:ascii="Arial" w:eastAsia="Times New Roman" w:hAnsi="Arial" w:cs="Times New Roman"/>
          <w:szCs w:val="24"/>
          <w:lang w:eastAsia="en-GB"/>
        </w:rPr>
        <w:t xml:space="preserve"> (a) to (c) </w:t>
      </w:r>
      <w:r w:rsidRPr="003B30D0">
        <w:rPr>
          <w:rFonts w:ascii="Arial" w:eastAsia="Times New Roman" w:hAnsi="Arial" w:cs="Times New Roman"/>
          <w:szCs w:val="24"/>
          <w:lang w:eastAsia="en-GB"/>
        </w:rPr>
        <w:t xml:space="preserve"> above</w:t>
      </w:r>
    </w:p>
    <w:p w14:paraId="11981FE4" w14:textId="1C2218FB" w:rsidR="00C13103" w:rsidRPr="005104F3" w:rsidRDefault="00C13103" w:rsidP="004A1AE3">
      <w:pPr>
        <w:spacing w:before="240" w:after="0" w:line="360" w:lineRule="auto"/>
        <w:ind w:left="720"/>
        <w:jc w:val="both"/>
        <w:outlineLvl w:val="0"/>
        <w:rPr>
          <w:rFonts w:ascii="Arial" w:eastAsia="Times New Roman" w:hAnsi="Arial" w:cs="Times New Roman"/>
          <w:kern w:val="28"/>
          <w:szCs w:val="20"/>
        </w:rPr>
      </w:pPr>
      <w:r w:rsidRPr="00B4714E">
        <w:rPr>
          <w:rFonts w:ascii="Arial" w:eastAsia="Times New Roman" w:hAnsi="Arial" w:cs="Times New Roman"/>
          <w:b/>
          <w:kern w:val="28"/>
          <w:szCs w:val="20"/>
        </w:rPr>
        <w:t>"Registered Provider"</w:t>
      </w:r>
      <w:r w:rsidRPr="00C13103">
        <w:rPr>
          <w:rFonts w:ascii="Arial" w:eastAsia="Times New Roman" w:hAnsi="Arial" w:cs="Times New Roman"/>
          <w:kern w:val="28"/>
          <w:szCs w:val="20"/>
        </w:rPr>
        <w:tab/>
        <w:t>means the Council or any other registered provider as defined by the Housing and Regeneration Act 2008 (or as redefined by any amendment, replacement or re-enactment of such Act) and registered by Homes England under the provisions of Section 111 of the Housing and Regeneration Act 2008;</w:t>
      </w:r>
    </w:p>
    <w:p w14:paraId="74E1E255" w14:textId="566AF19B" w:rsidR="00864C1C" w:rsidRDefault="00A62BB8" w:rsidP="006D0A20">
      <w:pPr>
        <w:widowControl w:val="0"/>
        <w:tabs>
          <w:tab w:val="num" w:pos="709"/>
        </w:tabs>
        <w:suppressAutoHyphens/>
        <w:spacing w:before="120" w:after="0" w:line="360" w:lineRule="auto"/>
        <w:ind w:left="709"/>
        <w:jc w:val="both"/>
        <w:rPr>
          <w:rFonts w:ascii="Arial" w:eastAsia="Times New Roman" w:hAnsi="Arial" w:cs="Times New Roman"/>
          <w:lang w:eastAsia="en-GB"/>
        </w:rPr>
      </w:pPr>
      <w:bookmarkStart w:id="26" w:name="_Hlk59028128"/>
      <w:bookmarkStart w:id="27" w:name="_Hlk59014261"/>
      <w:r w:rsidRPr="001131F3">
        <w:rPr>
          <w:rFonts w:ascii="Arial" w:eastAsia="Times New Roman" w:hAnsi="Arial" w:cs="Times New Roman"/>
          <w:b/>
          <w:lang w:eastAsia="en-GB"/>
        </w:rPr>
        <w:t>“</w:t>
      </w:r>
      <w:bookmarkStart w:id="28" w:name="_Hlk53135346"/>
      <w:r w:rsidRPr="001131F3">
        <w:rPr>
          <w:rFonts w:ascii="Arial" w:eastAsia="Times New Roman" w:hAnsi="Arial" w:cs="Times New Roman"/>
          <w:b/>
          <w:lang w:eastAsia="en-GB"/>
        </w:rPr>
        <w:t>Rent Charge</w:t>
      </w:r>
      <w:bookmarkEnd w:id="28"/>
      <w:r w:rsidRPr="001131F3">
        <w:rPr>
          <w:rFonts w:ascii="Arial" w:eastAsia="Times New Roman" w:hAnsi="Arial" w:cs="Times New Roman"/>
          <w:b/>
          <w:lang w:eastAsia="en-GB"/>
        </w:rPr>
        <w:t>”</w:t>
      </w:r>
      <w:r w:rsidRPr="00BF316A">
        <w:rPr>
          <w:rFonts w:ascii="Arial" w:eastAsia="Times New Roman" w:hAnsi="Arial" w:cs="Times New Roman"/>
          <w:lang w:eastAsia="en-GB"/>
        </w:rPr>
        <w:t xml:space="preserve"> </w:t>
      </w:r>
      <w:bookmarkEnd w:id="26"/>
      <w:r w:rsidR="006D0A20" w:rsidRPr="006D0A20">
        <w:rPr>
          <w:rFonts w:ascii="Arial" w:eastAsia="Times New Roman" w:hAnsi="Arial" w:cs="Times New Roman"/>
          <w:lang w:eastAsia="en-GB"/>
        </w:rPr>
        <w:t xml:space="preserve">means a rentcharge at the Rentcharge Rate for the whole Site </w:t>
      </w:r>
      <w:r w:rsidR="006D0A20" w:rsidRPr="006D0A20">
        <w:rPr>
          <w:rFonts w:ascii="Arial" w:eastAsia="Times New Roman" w:hAnsi="Arial" w:cs="Times New Roman"/>
          <w:lang w:eastAsia="en-GB"/>
        </w:rPr>
        <w:lastRenderedPageBreak/>
        <w:t>per annum in respect of the cost of the future maintenance of the SUDS, the performance of the requirements of the Owlthorpe Park Provision and Maintenance Scheme and the On Site POS Management and Maintenance Scheme subject to indexation in line with the Index from the Base Index Date</w:t>
      </w:r>
      <w:r w:rsidR="00864C1C">
        <w:rPr>
          <w:rFonts w:ascii="Arial" w:eastAsia="Times New Roman" w:hAnsi="Arial" w:cs="Times New Roman"/>
          <w:lang w:eastAsia="en-GB"/>
        </w:rPr>
        <w:t xml:space="preserve"> to be</w:t>
      </w:r>
      <w:r w:rsidR="00745A8B">
        <w:rPr>
          <w:rFonts w:ascii="Arial" w:eastAsia="Times New Roman" w:hAnsi="Arial" w:cs="Times New Roman"/>
          <w:lang w:eastAsia="en-GB"/>
        </w:rPr>
        <w:t xml:space="preserve"> due</w:t>
      </w:r>
      <w:r w:rsidR="006D0A20" w:rsidRPr="006D0A20">
        <w:rPr>
          <w:rFonts w:ascii="Arial" w:eastAsia="Times New Roman" w:hAnsi="Arial" w:cs="Times New Roman"/>
          <w:lang w:eastAsia="en-GB"/>
        </w:rPr>
        <w:t xml:space="preserve"> on 1 January in every year</w:t>
      </w:r>
      <w:r w:rsidR="00A36374">
        <w:rPr>
          <w:rFonts w:ascii="Arial" w:eastAsia="Times New Roman" w:hAnsi="Arial" w:cs="Times New Roman"/>
          <w:lang w:eastAsia="en-GB"/>
        </w:rPr>
        <w:t>;</w:t>
      </w:r>
      <w:r w:rsidR="006D0A20" w:rsidRPr="006D0A20" w:rsidDel="006D0A20">
        <w:rPr>
          <w:rFonts w:ascii="Arial" w:eastAsia="Times New Roman" w:hAnsi="Arial" w:cs="Times New Roman"/>
          <w:lang w:eastAsia="en-GB"/>
        </w:rPr>
        <w:t xml:space="preserve"> </w:t>
      </w:r>
      <w:bookmarkEnd w:id="27"/>
    </w:p>
    <w:p w14:paraId="3240C9AC" w14:textId="44883D47" w:rsidR="00A62BB8" w:rsidRDefault="00A62BB8" w:rsidP="006D0A20">
      <w:pPr>
        <w:widowControl w:val="0"/>
        <w:tabs>
          <w:tab w:val="num" w:pos="709"/>
        </w:tabs>
        <w:suppressAutoHyphens/>
        <w:spacing w:before="120" w:after="0" w:line="360" w:lineRule="auto"/>
        <w:ind w:left="709"/>
        <w:jc w:val="both"/>
        <w:rPr>
          <w:rFonts w:ascii="Arial" w:eastAsia="Times New Roman" w:hAnsi="Arial" w:cs="Times New Roman"/>
          <w:kern w:val="28"/>
          <w:szCs w:val="20"/>
        </w:rPr>
      </w:pPr>
      <w:r>
        <w:rPr>
          <w:rFonts w:ascii="Arial" w:eastAsia="Times New Roman" w:hAnsi="Arial" w:cs="Times New Roman"/>
          <w:b/>
          <w:kern w:val="28"/>
          <w:szCs w:val="20"/>
        </w:rPr>
        <w:t>“Rent Charge Owner”</w:t>
      </w:r>
      <w:r>
        <w:rPr>
          <w:rFonts w:ascii="Arial" w:eastAsia="Times New Roman" w:hAnsi="Arial" w:cs="Times New Roman"/>
          <w:kern w:val="28"/>
          <w:szCs w:val="20"/>
        </w:rPr>
        <w:t xml:space="preserve"> means Sheffield City Council of The Town Hall, Pinstone Street, Sheffield, S1 2HH or the person or the body for the time being entitled to the benefit of the Rent Charge</w:t>
      </w:r>
      <w:r w:rsidR="00A36374">
        <w:rPr>
          <w:rFonts w:ascii="Arial" w:eastAsia="Times New Roman" w:hAnsi="Arial" w:cs="Times New Roman"/>
          <w:kern w:val="28"/>
          <w:szCs w:val="20"/>
        </w:rPr>
        <w:t>;</w:t>
      </w:r>
    </w:p>
    <w:p w14:paraId="48F94F12" w14:textId="1D53CABE" w:rsidR="00A36374" w:rsidRDefault="00A62BB8" w:rsidP="001131F3">
      <w:pPr>
        <w:widowControl w:val="0"/>
        <w:tabs>
          <w:tab w:val="num" w:pos="709"/>
        </w:tabs>
        <w:suppressAutoHyphens/>
        <w:spacing w:before="120" w:after="0" w:line="360" w:lineRule="auto"/>
        <w:ind w:left="709"/>
        <w:jc w:val="both"/>
        <w:rPr>
          <w:rFonts w:ascii="Arial" w:eastAsia="Times New Roman" w:hAnsi="Arial" w:cs="Times New Roman"/>
          <w:lang w:eastAsia="en-GB"/>
        </w:rPr>
      </w:pPr>
      <w:r w:rsidRPr="001131F3">
        <w:rPr>
          <w:rFonts w:ascii="Arial" w:eastAsia="Times New Roman" w:hAnsi="Arial" w:cs="Times New Roman"/>
          <w:b/>
          <w:lang w:eastAsia="en-GB"/>
        </w:rPr>
        <w:t>“Rent Charge Payment Date”</w:t>
      </w:r>
      <w:r w:rsidRPr="00BF316A">
        <w:rPr>
          <w:rFonts w:ascii="Arial" w:eastAsia="Times New Roman" w:hAnsi="Arial" w:cs="Times New Roman"/>
          <w:lang w:eastAsia="en-GB"/>
        </w:rPr>
        <w:t xml:space="preserve"> means 1st April in each year</w:t>
      </w:r>
      <w:r w:rsidR="00A36374">
        <w:rPr>
          <w:rFonts w:ascii="Arial" w:eastAsia="Times New Roman" w:hAnsi="Arial" w:cs="Times New Roman"/>
          <w:lang w:eastAsia="en-GB"/>
        </w:rPr>
        <w:t>;</w:t>
      </w:r>
      <w:bookmarkStart w:id="29" w:name="_Hlk59028392"/>
    </w:p>
    <w:p w14:paraId="49DD5C9D" w14:textId="3CE1E229" w:rsidR="00F71485" w:rsidRPr="00864C1C" w:rsidRDefault="00F71485" w:rsidP="001131F3">
      <w:pPr>
        <w:widowControl w:val="0"/>
        <w:tabs>
          <w:tab w:val="num" w:pos="709"/>
        </w:tabs>
        <w:suppressAutoHyphens/>
        <w:spacing w:before="120" w:after="0" w:line="360" w:lineRule="auto"/>
        <w:ind w:left="709"/>
        <w:jc w:val="both"/>
        <w:rPr>
          <w:rFonts w:ascii="Arial" w:eastAsia="Times New Roman" w:hAnsi="Arial" w:cs="Times New Roman"/>
          <w:b/>
          <w:bCs/>
          <w:lang w:eastAsia="en-GB"/>
        </w:rPr>
      </w:pPr>
      <w:r w:rsidRPr="00864C1C">
        <w:rPr>
          <w:rFonts w:ascii="Arial" w:eastAsia="Times New Roman" w:hAnsi="Arial" w:cs="Times New Roman"/>
          <w:b/>
          <w:bCs/>
          <w:lang w:eastAsia="en-GB"/>
        </w:rPr>
        <w:t>“Rentcharge Rate</w:t>
      </w:r>
      <w:bookmarkEnd w:id="29"/>
      <w:r w:rsidR="00213BB8" w:rsidRPr="00864C1C">
        <w:rPr>
          <w:rFonts w:ascii="Arial" w:eastAsia="Times New Roman" w:hAnsi="Arial" w:cs="Times New Roman"/>
          <w:b/>
          <w:bCs/>
          <w:lang w:eastAsia="en-GB"/>
        </w:rPr>
        <w:t>”</w:t>
      </w:r>
      <w:r w:rsidR="00213BB8">
        <w:rPr>
          <w:rFonts w:ascii="Arial" w:eastAsia="Times New Roman" w:hAnsi="Arial" w:cs="Times New Roman"/>
          <w:b/>
          <w:bCs/>
          <w:lang w:eastAsia="en-GB"/>
        </w:rPr>
        <w:t xml:space="preserve"> </w:t>
      </w:r>
      <w:r w:rsidR="00213BB8" w:rsidRPr="00213BB8">
        <w:rPr>
          <w:rFonts w:ascii="Arial" w:eastAsia="Times New Roman" w:hAnsi="Arial" w:cs="Times New Roman"/>
          <w:bCs/>
          <w:lang w:eastAsia="en-GB"/>
        </w:rPr>
        <w:t>means</w:t>
      </w:r>
      <w:r w:rsidR="00047998" w:rsidRPr="00213BB8">
        <w:rPr>
          <w:rFonts w:ascii="Arial" w:eastAsia="Times New Roman" w:hAnsi="Arial" w:cs="Times New Roman"/>
          <w:lang w:eastAsia="en-GB"/>
        </w:rPr>
        <w:t xml:space="preserve"> </w:t>
      </w:r>
      <w:r w:rsidR="00047998">
        <w:rPr>
          <w:rFonts w:ascii="Arial" w:eastAsia="Times New Roman" w:hAnsi="Arial" w:cs="Times New Roman"/>
          <w:lang w:eastAsia="en-GB"/>
        </w:rPr>
        <w:t>the sum for the Rent Charge to be agreed in writing between the Council and the Developer</w:t>
      </w:r>
      <w:r w:rsidR="00A36374">
        <w:rPr>
          <w:rFonts w:ascii="Arial" w:eastAsia="Times New Roman" w:hAnsi="Arial" w:cs="Times New Roman"/>
          <w:lang w:eastAsia="en-GB"/>
        </w:rPr>
        <w:t>;</w:t>
      </w:r>
    </w:p>
    <w:p w14:paraId="460CB156" w14:textId="77777777" w:rsidR="00C13103" w:rsidRDefault="00C13103" w:rsidP="001131F3">
      <w:pPr>
        <w:widowControl w:val="0"/>
        <w:tabs>
          <w:tab w:val="num" w:pos="709"/>
        </w:tabs>
        <w:suppressAutoHyphens/>
        <w:spacing w:before="120" w:after="0" w:line="360" w:lineRule="auto"/>
        <w:ind w:left="709"/>
        <w:jc w:val="both"/>
        <w:rPr>
          <w:rFonts w:ascii="Arial" w:eastAsia="Times New Roman" w:hAnsi="Arial" w:cs="Times New Roman"/>
          <w:lang w:eastAsia="en-GB"/>
        </w:rPr>
      </w:pPr>
      <w:r w:rsidRPr="00B4714E">
        <w:rPr>
          <w:rFonts w:ascii="Arial" w:eastAsia="Times New Roman" w:hAnsi="Arial" w:cs="Times New Roman"/>
          <w:b/>
          <w:lang w:eastAsia="en-GB"/>
        </w:rPr>
        <w:t>"Secretary of State"</w:t>
      </w:r>
      <w:r w:rsidRPr="00C13103">
        <w:rPr>
          <w:rFonts w:ascii="Arial" w:eastAsia="Times New Roman" w:hAnsi="Arial" w:cs="Times New Roman"/>
          <w:lang w:eastAsia="en-GB"/>
        </w:rPr>
        <w:tab/>
        <w:t>means the Secretary of State for Housing, Communities and Local Government or any substitute or any Inspector appointed by him;</w:t>
      </w:r>
    </w:p>
    <w:p w14:paraId="33BA6277" w14:textId="77777777" w:rsidR="006E5CA3" w:rsidRDefault="006E5CA3" w:rsidP="005F5C5A">
      <w:pPr>
        <w:spacing w:line="360" w:lineRule="auto"/>
        <w:ind w:left="720"/>
        <w:rPr>
          <w:rFonts w:ascii="Arial" w:eastAsia="Times New Roman" w:hAnsi="Arial" w:cs="Times New Roman"/>
          <w:b/>
          <w:lang w:eastAsia="en-GB"/>
        </w:rPr>
      </w:pPr>
    </w:p>
    <w:p w14:paraId="6FFC11B9" w14:textId="6A82B72E" w:rsidR="003B6053" w:rsidRPr="003B6053" w:rsidRDefault="003B6053" w:rsidP="005F5C5A">
      <w:pPr>
        <w:spacing w:line="360" w:lineRule="auto"/>
        <w:ind w:left="720"/>
        <w:rPr>
          <w:rFonts w:ascii="Arial" w:eastAsia="Times New Roman" w:hAnsi="Arial" w:cs="Times New Roman"/>
          <w:lang w:eastAsia="en-GB"/>
        </w:rPr>
      </w:pPr>
      <w:r w:rsidRPr="00B4714E">
        <w:rPr>
          <w:rFonts w:ascii="Arial" w:eastAsia="Times New Roman" w:hAnsi="Arial" w:cs="Times New Roman"/>
          <w:b/>
          <w:lang w:eastAsia="en-GB"/>
        </w:rPr>
        <w:t>“Shared Ownership Lease”</w:t>
      </w:r>
      <w:r w:rsidRPr="003B6053">
        <w:rPr>
          <w:rFonts w:ascii="Arial" w:eastAsia="Times New Roman" w:hAnsi="Arial" w:cs="Times New Roman"/>
          <w:lang w:eastAsia="en-GB"/>
        </w:rPr>
        <w:tab/>
        <w:t>means a lease to be granted for a term of not less than 125 years which shall accord with the requirements of, and be consistent with any model shared ownership lease as approved from time to time by Homes England (or any body that replaces it or any statutory successor);</w:t>
      </w:r>
    </w:p>
    <w:p w14:paraId="3440CC1C" w14:textId="5E19067B" w:rsidR="003B6053" w:rsidRDefault="003B6053" w:rsidP="005F5C5A">
      <w:pPr>
        <w:spacing w:line="360" w:lineRule="auto"/>
        <w:ind w:left="720"/>
        <w:rPr>
          <w:rFonts w:ascii="Arial" w:eastAsia="Times New Roman" w:hAnsi="Arial" w:cs="Times New Roman"/>
          <w:lang w:eastAsia="en-GB"/>
        </w:rPr>
      </w:pPr>
      <w:r w:rsidRPr="00B4714E">
        <w:rPr>
          <w:rFonts w:ascii="Arial" w:eastAsia="Times New Roman" w:hAnsi="Arial" w:cs="Times New Roman"/>
          <w:b/>
          <w:lang w:eastAsia="en-GB"/>
        </w:rPr>
        <w:t xml:space="preserve">“Shared Ownership </w:t>
      </w:r>
      <w:r w:rsidR="00B36D0C">
        <w:rPr>
          <w:rFonts w:ascii="Arial" w:eastAsia="Times New Roman" w:hAnsi="Arial" w:cs="Times New Roman"/>
          <w:b/>
          <w:lang w:eastAsia="en-GB"/>
        </w:rPr>
        <w:t>Housing</w:t>
      </w:r>
      <w:r w:rsidRPr="00B4714E">
        <w:rPr>
          <w:rFonts w:ascii="Arial" w:eastAsia="Times New Roman" w:hAnsi="Arial" w:cs="Times New Roman"/>
          <w:b/>
          <w:lang w:eastAsia="en-GB"/>
        </w:rPr>
        <w:t>”</w:t>
      </w:r>
      <w:r w:rsidR="00047998">
        <w:rPr>
          <w:rFonts w:ascii="Arial" w:eastAsia="Times New Roman" w:hAnsi="Arial" w:cs="Times New Roman"/>
          <w:lang w:eastAsia="en-GB"/>
        </w:rPr>
        <w:t xml:space="preserve"> </w:t>
      </w:r>
      <w:r w:rsidRPr="003B6053">
        <w:rPr>
          <w:rFonts w:ascii="Arial" w:eastAsia="Times New Roman" w:hAnsi="Arial" w:cs="Times New Roman"/>
          <w:lang w:eastAsia="en-GB"/>
        </w:rPr>
        <w:t xml:space="preserve">means Affordable Housing </w:t>
      </w:r>
      <w:r w:rsidR="001B1E12">
        <w:rPr>
          <w:rFonts w:ascii="Arial" w:eastAsia="Times New Roman" w:hAnsi="Arial" w:cs="Times New Roman"/>
          <w:lang w:eastAsia="en-GB"/>
        </w:rPr>
        <w:t>provided by a Registered Provider</w:t>
      </w:r>
      <w:r w:rsidR="001B1E12" w:rsidRPr="003B6053">
        <w:rPr>
          <w:rFonts w:ascii="Arial" w:eastAsia="Times New Roman" w:hAnsi="Arial" w:cs="Times New Roman"/>
          <w:lang w:eastAsia="en-GB"/>
        </w:rPr>
        <w:t xml:space="preserve"> </w:t>
      </w:r>
      <w:r w:rsidRPr="003B6053">
        <w:rPr>
          <w:rFonts w:ascii="Arial" w:eastAsia="Times New Roman" w:hAnsi="Arial" w:cs="Times New Roman"/>
          <w:lang w:eastAsia="en-GB"/>
        </w:rPr>
        <w:t>which is let by way of Shared Ownership Lease granted to Eligible Persons where the percentage equity share to be marketed and the percentage rent payable under retained equity is agreed in writing between the Council and the Registered Provider;</w:t>
      </w:r>
    </w:p>
    <w:p w14:paraId="2DFA036B" w14:textId="453A8A7C" w:rsidR="00B36D0C" w:rsidRPr="009B1171" w:rsidRDefault="00B36D0C" w:rsidP="00B0292B">
      <w:pPr>
        <w:spacing w:line="360" w:lineRule="auto"/>
        <w:ind w:left="720"/>
        <w:rPr>
          <w:rFonts w:ascii="Arial" w:eastAsia="Times New Roman" w:hAnsi="Arial" w:cs="Times New Roman"/>
          <w:lang w:eastAsia="en-GB"/>
        </w:rPr>
      </w:pPr>
      <w:r>
        <w:rPr>
          <w:rFonts w:ascii="Arial" w:eastAsia="Times New Roman" w:hAnsi="Arial" w:cs="Times New Roman"/>
          <w:b/>
          <w:lang w:eastAsia="en-GB"/>
        </w:rPr>
        <w:t>“S</w:t>
      </w:r>
      <w:r w:rsidR="009B1171">
        <w:rPr>
          <w:rFonts w:ascii="Arial" w:eastAsia="Times New Roman" w:hAnsi="Arial" w:cs="Times New Roman"/>
          <w:b/>
          <w:lang w:eastAsia="en-GB"/>
        </w:rPr>
        <w:t>hared Ownership Units”</w:t>
      </w:r>
      <w:r w:rsidR="009C00FD">
        <w:rPr>
          <w:rFonts w:ascii="Arial" w:eastAsia="Times New Roman" w:hAnsi="Arial" w:cs="Times New Roman"/>
          <w:lang w:eastAsia="en-GB"/>
        </w:rPr>
        <w:t xml:space="preserve"> </w:t>
      </w:r>
      <w:r w:rsidR="00E83988">
        <w:rPr>
          <w:rFonts w:ascii="Arial" w:eastAsia="Times New Roman" w:hAnsi="Arial" w:cs="Times New Roman"/>
          <w:lang w:eastAsia="en-GB"/>
        </w:rPr>
        <w:t>means those 15 Dwellings of Affordable Housing</w:t>
      </w:r>
      <w:r w:rsidR="00F9316E">
        <w:rPr>
          <w:rFonts w:ascii="Arial" w:eastAsia="Times New Roman" w:hAnsi="Arial" w:cs="Times New Roman"/>
          <w:lang w:eastAsia="en-GB"/>
        </w:rPr>
        <w:t xml:space="preserve"> as shown on plan reference N1276 110 Rev D</w:t>
      </w:r>
      <w:r w:rsidR="00E83988">
        <w:rPr>
          <w:rFonts w:ascii="Arial" w:eastAsia="Times New Roman" w:hAnsi="Arial" w:cs="Times New Roman"/>
          <w:lang w:eastAsia="en-GB"/>
        </w:rPr>
        <w:t xml:space="preserve"> </w:t>
      </w:r>
      <w:r w:rsidR="004355D3">
        <w:rPr>
          <w:rFonts w:ascii="Arial" w:eastAsia="Times New Roman" w:hAnsi="Arial" w:cs="Times New Roman"/>
          <w:lang w:eastAsia="en-GB"/>
        </w:rPr>
        <w:t xml:space="preserve">to be provided by a Registered Provider as Shared Ownership Housing </w:t>
      </w:r>
      <w:r w:rsidR="00F9316E">
        <w:rPr>
          <w:rFonts w:ascii="Arial" w:eastAsia="Times New Roman" w:hAnsi="Arial" w:cs="Times New Roman"/>
          <w:lang w:eastAsia="en-GB"/>
        </w:rPr>
        <w:t>and “Shared Ownership Unit” shall be construed accordingly;</w:t>
      </w:r>
    </w:p>
    <w:p w14:paraId="1C00F9EA" w14:textId="127595A9" w:rsidR="0042075E" w:rsidRPr="003B6053" w:rsidRDefault="0042075E" w:rsidP="005F5C5A">
      <w:pPr>
        <w:spacing w:line="360" w:lineRule="auto"/>
        <w:ind w:left="720"/>
        <w:rPr>
          <w:rFonts w:ascii="Arial" w:eastAsia="Times New Roman" w:hAnsi="Arial" w:cs="Times New Roman"/>
          <w:lang w:eastAsia="en-GB"/>
        </w:rPr>
      </w:pPr>
      <w:r w:rsidRPr="00047998">
        <w:rPr>
          <w:rFonts w:ascii="Arial" w:eastAsia="Times New Roman" w:hAnsi="Arial" w:cs="Times New Roman"/>
          <w:b/>
          <w:bCs/>
          <w:lang w:eastAsia="en-GB"/>
        </w:rPr>
        <w:t>“Site”</w:t>
      </w:r>
      <w:r>
        <w:rPr>
          <w:rFonts w:ascii="Arial" w:eastAsia="Times New Roman" w:hAnsi="Arial" w:cs="Times New Roman"/>
          <w:lang w:eastAsia="en-GB"/>
        </w:rPr>
        <w:t xml:space="preserve"> means the land shown</w:t>
      </w:r>
      <w:r w:rsidR="007E6E56">
        <w:rPr>
          <w:rFonts w:ascii="Arial" w:eastAsia="Times New Roman" w:hAnsi="Arial" w:cs="Times New Roman"/>
          <w:lang w:eastAsia="en-GB"/>
        </w:rPr>
        <w:t xml:space="preserve"> edged red</w:t>
      </w:r>
      <w:r>
        <w:rPr>
          <w:rFonts w:ascii="Arial" w:eastAsia="Times New Roman" w:hAnsi="Arial" w:cs="Times New Roman"/>
          <w:lang w:eastAsia="en-GB"/>
        </w:rPr>
        <w:t xml:space="preserve"> on the Plan </w:t>
      </w:r>
      <w:r w:rsidR="00B148B2">
        <w:rPr>
          <w:rFonts w:ascii="Arial" w:eastAsia="Times New Roman" w:hAnsi="Arial" w:cs="Times New Roman"/>
          <w:lang w:eastAsia="en-GB"/>
        </w:rPr>
        <w:t>to which the Application relates</w:t>
      </w:r>
    </w:p>
    <w:p w14:paraId="34E32936" w14:textId="329E96D7" w:rsidR="00085592" w:rsidRPr="00B4714E" w:rsidRDefault="00085592" w:rsidP="001131F3">
      <w:pPr>
        <w:widowControl w:val="0"/>
        <w:tabs>
          <w:tab w:val="num" w:pos="709"/>
        </w:tabs>
        <w:suppressAutoHyphens/>
        <w:spacing w:before="120" w:after="0" w:line="360" w:lineRule="auto"/>
        <w:ind w:left="709"/>
        <w:jc w:val="both"/>
        <w:rPr>
          <w:rFonts w:ascii="Arial" w:eastAsia="Times New Roman" w:hAnsi="Arial" w:cs="Times New Roman"/>
          <w:b/>
          <w:lang w:eastAsia="en-GB"/>
        </w:rPr>
      </w:pPr>
      <w:r w:rsidRPr="00B4714E">
        <w:rPr>
          <w:rFonts w:ascii="Arial" w:eastAsia="Times New Roman" w:hAnsi="Arial" w:cs="Times New Roman"/>
          <w:b/>
          <w:lang w:eastAsia="en-GB"/>
        </w:rPr>
        <w:t>"Street Lighting Contribution"</w:t>
      </w:r>
      <w:r>
        <w:rPr>
          <w:rFonts w:ascii="Arial" w:eastAsia="Times New Roman" w:hAnsi="Arial" w:cs="Times New Roman"/>
          <w:b/>
          <w:lang w:eastAsia="en-GB"/>
        </w:rPr>
        <w:t xml:space="preserve"> </w:t>
      </w:r>
      <w:r w:rsidRPr="00B4714E">
        <w:rPr>
          <w:rFonts w:ascii="Arial" w:eastAsia="Times New Roman" w:hAnsi="Arial" w:cs="Times New Roman"/>
          <w:lang w:eastAsia="en-GB"/>
        </w:rPr>
        <w:t xml:space="preserve">means the sum of twenty one thousand four hundred and eighty five pounds (£21,485) </w:t>
      </w:r>
      <w:r>
        <w:rPr>
          <w:rFonts w:ascii="Arial" w:eastAsia="Times New Roman" w:hAnsi="Arial" w:cs="Times New Roman"/>
          <w:lang w:eastAsia="en-GB"/>
        </w:rPr>
        <w:t xml:space="preserve">to be expended by the Council </w:t>
      </w:r>
      <w:r w:rsidRPr="00B4714E">
        <w:rPr>
          <w:rFonts w:ascii="Arial" w:eastAsia="Times New Roman" w:hAnsi="Arial" w:cs="Times New Roman"/>
          <w:lang w:eastAsia="en-GB"/>
        </w:rPr>
        <w:t>towards the provision of street lighting</w:t>
      </w:r>
      <w:r w:rsidR="00B0292B">
        <w:rPr>
          <w:rFonts w:ascii="Arial" w:eastAsia="Times New Roman" w:hAnsi="Arial" w:cs="Times New Roman"/>
          <w:lang w:eastAsia="en-GB"/>
        </w:rPr>
        <w:t>;</w:t>
      </w:r>
      <w:r w:rsidRPr="00B4714E">
        <w:rPr>
          <w:rFonts w:ascii="Arial" w:eastAsia="Times New Roman" w:hAnsi="Arial" w:cs="Times New Roman"/>
          <w:lang w:eastAsia="en-GB"/>
        </w:rPr>
        <w:t xml:space="preserve"> </w:t>
      </w:r>
    </w:p>
    <w:p w14:paraId="09B0CAB2" w14:textId="77777777" w:rsidR="00AE0968" w:rsidRDefault="00AE0968">
      <w:pPr>
        <w:spacing w:before="240" w:after="0" w:line="360" w:lineRule="auto"/>
        <w:ind w:left="720"/>
        <w:jc w:val="both"/>
        <w:outlineLvl w:val="0"/>
        <w:rPr>
          <w:rFonts w:ascii="Arial" w:eastAsia="Times New Roman" w:hAnsi="Arial" w:cs="Times New Roman"/>
          <w:kern w:val="28"/>
          <w:szCs w:val="20"/>
        </w:rPr>
      </w:pPr>
      <w:r w:rsidRPr="00B5682A">
        <w:rPr>
          <w:rFonts w:ascii="Arial" w:eastAsia="Times New Roman" w:hAnsi="Arial" w:cs="Times New Roman"/>
          <w:b/>
          <w:kern w:val="28"/>
          <w:szCs w:val="20"/>
        </w:rPr>
        <w:lastRenderedPageBreak/>
        <w:t>“</w:t>
      </w:r>
      <w:r w:rsidR="00A0298D" w:rsidRPr="00B5682A">
        <w:rPr>
          <w:rFonts w:ascii="Arial" w:eastAsia="Times New Roman" w:hAnsi="Arial" w:cs="Times New Roman"/>
          <w:b/>
          <w:kern w:val="28"/>
          <w:szCs w:val="20"/>
        </w:rPr>
        <w:t>SUD</w:t>
      </w:r>
      <w:r w:rsidR="00A0298D">
        <w:rPr>
          <w:rFonts w:ascii="Arial" w:eastAsia="Times New Roman" w:hAnsi="Arial" w:cs="Times New Roman"/>
          <w:b/>
          <w:kern w:val="28"/>
          <w:szCs w:val="20"/>
        </w:rPr>
        <w:t>s</w:t>
      </w:r>
      <w:r w:rsidRPr="00B5682A">
        <w:rPr>
          <w:rFonts w:ascii="Arial" w:eastAsia="Times New Roman" w:hAnsi="Arial" w:cs="Times New Roman"/>
          <w:b/>
          <w:kern w:val="28"/>
          <w:szCs w:val="20"/>
        </w:rPr>
        <w:t>”</w:t>
      </w:r>
      <w:r w:rsidRPr="005104F3">
        <w:rPr>
          <w:rFonts w:ascii="Arial" w:eastAsia="Times New Roman" w:hAnsi="Arial" w:cs="Times New Roman"/>
          <w:kern w:val="28"/>
          <w:szCs w:val="20"/>
        </w:rPr>
        <w:t xml:space="preserve"> means </w:t>
      </w:r>
      <w:r w:rsidR="00B5648F">
        <w:rPr>
          <w:rFonts w:ascii="Arial" w:eastAsia="Times New Roman" w:hAnsi="Arial" w:cs="Times New Roman"/>
          <w:kern w:val="28"/>
          <w:szCs w:val="20"/>
        </w:rPr>
        <w:t>the</w:t>
      </w:r>
      <w:r w:rsidR="00B5648F" w:rsidRPr="005104F3">
        <w:rPr>
          <w:rFonts w:ascii="Arial" w:eastAsia="Times New Roman" w:hAnsi="Arial" w:cs="Times New Roman"/>
          <w:kern w:val="28"/>
          <w:szCs w:val="20"/>
        </w:rPr>
        <w:t xml:space="preserve"> </w:t>
      </w:r>
      <w:r w:rsidRPr="005104F3">
        <w:rPr>
          <w:rFonts w:ascii="Arial" w:eastAsia="Times New Roman" w:hAnsi="Arial" w:cs="Times New Roman"/>
          <w:kern w:val="28"/>
          <w:szCs w:val="20"/>
        </w:rPr>
        <w:t xml:space="preserve">sustainable urban drainage </w:t>
      </w:r>
      <w:r w:rsidR="00A0298D">
        <w:rPr>
          <w:rFonts w:ascii="Arial" w:eastAsia="Times New Roman" w:hAnsi="Arial" w:cs="Times New Roman"/>
          <w:kern w:val="28"/>
          <w:szCs w:val="20"/>
        </w:rPr>
        <w:t>system to be provided</w:t>
      </w:r>
      <w:r w:rsidR="00A0298D" w:rsidRPr="005104F3">
        <w:rPr>
          <w:rFonts w:ascii="Arial" w:eastAsia="Times New Roman" w:hAnsi="Arial" w:cs="Times New Roman"/>
          <w:kern w:val="28"/>
          <w:szCs w:val="20"/>
        </w:rPr>
        <w:t xml:space="preserve"> </w:t>
      </w:r>
      <w:r w:rsidR="006F735E" w:rsidRPr="005104F3">
        <w:rPr>
          <w:rFonts w:ascii="Arial" w:eastAsia="Times New Roman" w:hAnsi="Arial" w:cs="Times New Roman"/>
          <w:kern w:val="28"/>
          <w:szCs w:val="20"/>
        </w:rPr>
        <w:t>on the SUDs Land</w:t>
      </w:r>
    </w:p>
    <w:p w14:paraId="5E5CCC7A" w14:textId="7247378F" w:rsidR="000B7428" w:rsidRPr="00B4714E" w:rsidRDefault="000B7428">
      <w:pPr>
        <w:spacing w:before="240" w:after="0" w:line="360" w:lineRule="auto"/>
        <w:ind w:left="720"/>
        <w:jc w:val="both"/>
        <w:outlineLvl w:val="0"/>
        <w:rPr>
          <w:rFonts w:ascii="Arial" w:eastAsia="Times New Roman" w:hAnsi="Arial" w:cs="Times New Roman"/>
          <w:b/>
          <w:kern w:val="28"/>
          <w:szCs w:val="20"/>
        </w:rPr>
      </w:pPr>
      <w:r w:rsidRPr="00B4714E">
        <w:rPr>
          <w:rFonts w:ascii="Arial" w:eastAsia="Times New Roman" w:hAnsi="Arial" w:cs="Times New Roman"/>
          <w:b/>
          <w:kern w:val="28"/>
          <w:szCs w:val="20"/>
        </w:rPr>
        <w:t>“SUDS Adoption Fee”</w:t>
      </w:r>
      <w:r>
        <w:rPr>
          <w:rFonts w:ascii="Arial" w:eastAsia="Times New Roman" w:hAnsi="Arial" w:cs="Times New Roman"/>
          <w:b/>
          <w:kern w:val="28"/>
          <w:szCs w:val="20"/>
        </w:rPr>
        <w:t xml:space="preserve"> </w:t>
      </w:r>
      <w:r w:rsidRPr="00B4714E">
        <w:rPr>
          <w:rFonts w:ascii="Arial" w:eastAsia="Times New Roman" w:hAnsi="Arial" w:cs="Times New Roman"/>
          <w:kern w:val="28"/>
          <w:szCs w:val="20"/>
        </w:rPr>
        <w:t>means the sum of ten thousand pounds (£6,500) which</w:t>
      </w:r>
      <w:r>
        <w:rPr>
          <w:rFonts w:ascii="Arial" w:eastAsia="Times New Roman" w:hAnsi="Arial" w:cs="Times New Roman"/>
          <w:kern w:val="28"/>
          <w:szCs w:val="20"/>
        </w:rPr>
        <w:t xml:space="preserve"> in respect of the Councils costs associated with the adoption of the SUDs</w:t>
      </w:r>
      <w:r w:rsidR="00966B98">
        <w:rPr>
          <w:rFonts w:ascii="Arial" w:eastAsia="Times New Roman" w:hAnsi="Arial" w:cs="Times New Roman"/>
          <w:kern w:val="28"/>
          <w:szCs w:val="20"/>
        </w:rPr>
        <w:t>;</w:t>
      </w:r>
    </w:p>
    <w:p w14:paraId="291D5EE8" w14:textId="3882BA7A" w:rsidR="004226F5" w:rsidRPr="005104F3" w:rsidRDefault="004226F5">
      <w:pPr>
        <w:spacing w:before="240" w:after="0" w:line="360" w:lineRule="auto"/>
        <w:ind w:left="720"/>
        <w:jc w:val="both"/>
        <w:outlineLvl w:val="0"/>
        <w:rPr>
          <w:rFonts w:ascii="Arial" w:eastAsia="Times New Roman" w:hAnsi="Arial" w:cs="Times New Roman"/>
          <w:kern w:val="28"/>
          <w:szCs w:val="20"/>
        </w:rPr>
      </w:pPr>
      <w:r w:rsidRPr="005104F3">
        <w:rPr>
          <w:rFonts w:ascii="Arial" w:eastAsia="Times New Roman" w:hAnsi="Arial" w:cs="Times New Roman"/>
          <w:kern w:val="28"/>
          <w:szCs w:val="20"/>
        </w:rPr>
        <w:t>“</w:t>
      </w:r>
      <w:bookmarkStart w:id="30" w:name="_Hlk53135787"/>
      <w:r w:rsidRPr="00B5682A">
        <w:rPr>
          <w:rFonts w:ascii="Arial" w:eastAsia="Times New Roman" w:hAnsi="Arial" w:cs="Times New Roman"/>
          <w:b/>
          <w:kern w:val="28"/>
          <w:szCs w:val="20"/>
        </w:rPr>
        <w:t>SUDs Land</w:t>
      </w:r>
      <w:bookmarkEnd w:id="30"/>
      <w:r w:rsidRPr="00B5682A">
        <w:rPr>
          <w:rFonts w:ascii="Arial" w:eastAsia="Times New Roman" w:hAnsi="Arial" w:cs="Times New Roman"/>
          <w:b/>
          <w:kern w:val="28"/>
          <w:szCs w:val="20"/>
        </w:rPr>
        <w:t>”</w:t>
      </w:r>
      <w:r w:rsidRPr="005104F3">
        <w:rPr>
          <w:rFonts w:ascii="Arial" w:eastAsia="Times New Roman" w:hAnsi="Arial" w:cs="Times New Roman"/>
          <w:kern w:val="28"/>
          <w:szCs w:val="20"/>
        </w:rPr>
        <w:t xml:space="preserve"> means the area of land shown </w:t>
      </w:r>
      <w:r w:rsidR="004A1BEF">
        <w:rPr>
          <w:rFonts w:ascii="Arial" w:eastAsia="Times New Roman" w:hAnsi="Arial" w:cs="Times New Roman"/>
          <w:kern w:val="28"/>
          <w:szCs w:val="20"/>
        </w:rPr>
        <w:t>on which the SUDs are to be constructed as shown</w:t>
      </w:r>
      <w:r w:rsidR="00451EB8">
        <w:rPr>
          <w:rFonts w:ascii="Arial" w:eastAsia="Times New Roman" w:hAnsi="Arial" w:cs="Times New Roman"/>
          <w:kern w:val="28"/>
          <w:szCs w:val="20"/>
        </w:rPr>
        <w:t xml:space="preserve"> edged red</w:t>
      </w:r>
      <w:r w:rsidR="004A1BEF">
        <w:rPr>
          <w:rFonts w:ascii="Arial" w:eastAsia="Times New Roman" w:hAnsi="Arial" w:cs="Times New Roman"/>
          <w:kern w:val="28"/>
          <w:szCs w:val="20"/>
        </w:rPr>
        <w:t xml:space="preserve"> on </w:t>
      </w:r>
      <w:r w:rsidR="00387BFF">
        <w:rPr>
          <w:rFonts w:ascii="Arial" w:eastAsia="Times New Roman" w:hAnsi="Arial" w:cs="Times New Roman"/>
          <w:kern w:val="28"/>
          <w:szCs w:val="20"/>
        </w:rPr>
        <w:t xml:space="preserve">the </w:t>
      </w:r>
      <w:r w:rsidR="004A1BEF">
        <w:rPr>
          <w:rFonts w:ascii="Arial" w:eastAsia="Times New Roman" w:hAnsi="Arial" w:cs="Times New Roman"/>
          <w:kern w:val="28"/>
          <w:szCs w:val="20"/>
        </w:rPr>
        <w:t xml:space="preserve">attached </w:t>
      </w:r>
      <w:r w:rsidR="00387BFF">
        <w:rPr>
          <w:rFonts w:ascii="Arial" w:eastAsia="Times New Roman" w:hAnsi="Arial" w:cs="Times New Roman"/>
          <w:kern w:val="28"/>
          <w:szCs w:val="20"/>
        </w:rPr>
        <w:t>drawing ref</w:t>
      </w:r>
      <w:r w:rsidR="00451EB8">
        <w:rPr>
          <w:rFonts w:ascii="Arial" w:eastAsia="Times New Roman" w:hAnsi="Arial" w:cs="Times New Roman"/>
          <w:kern w:val="28"/>
          <w:szCs w:val="20"/>
        </w:rPr>
        <w:t xml:space="preserve"> N1276 001 Rev C</w:t>
      </w:r>
      <w:r w:rsidR="00B0292B">
        <w:rPr>
          <w:rFonts w:ascii="Arial" w:eastAsia="Times New Roman" w:hAnsi="Arial" w:cs="Times New Roman"/>
          <w:kern w:val="28"/>
          <w:szCs w:val="20"/>
        </w:rPr>
        <w:t>;</w:t>
      </w:r>
    </w:p>
    <w:p w14:paraId="66CEA40D" w14:textId="2B399C3D" w:rsidR="00A46B22" w:rsidRPr="005104F3" w:rsidRDefault="00A46B22">
      <w:pPr>
        <w:spacing w:before="240" w:after="0" w:line="360" w:lineRule="auto"/>
        <w:ind w:left="720"/>
        <w:jc w:val="both"/>
        <w:outlineLvl w:val="0"/>
        <w:rPr>
          <w:rFonts w:ascii="Arial" w:eastAsia="Times New Roman" w:hAnsi="Arial" w:cs="Times New Roman"/>
          <w:kern w:val="28"/>
          <w:szCs w:val="20"/>
        </w:rPr>
      </w:pPr>
      <w:r w:rsidRPr="00B5682A">
        <w:rPr>
          <w:rFonts w:ascii="Arial" w:eastAsia="Times New Roman" w:hAnsi="Arial" w:cs="Times New Roman"/>
          <w:b/>
          <w:kern w:val="28"/>
          <w:szCs w:val="20"/>
        </w:rPr>
        <w:t>“SUDs Maintenance Contribution”</w:t>
      </w:r>
      <w:r w:rsidRPr="005104F3">
        <w:rPr>
          <w:rFonts w:ascii="Arial" w:eastAsia="Times New Roman" w:hAnsi="Arial" w:cs="Times New Roman"/>
          <w:kern w:val="28"/>
          <w:szCs w:val="20"/>
        </w:rPr>
        <w:t xml:space="preserve"> means the sum of </w:t>
      </w:r>
      <w:r w:rsidR="00E2427A">
        <w:rPr>
          <w:rFonts w:ascii="Arial" w:eastAsia="Times New Roman" w:hAnsi="Arial" w:cs="Times New Roman"/>
          <w:kern w:val="28"/>
          <w:szCs w:val="20"/>
        </w:rPr>
        <w:t>ten thousand pounds (</w:t>
      </w:r>
      <w:r w:rsidRPr="005104F3">
        <w:rPr>
          <w:rFonts w:ascii="Arial" w:eastAsia="Times New Roman" w:hAnsi="Arial" w:cs="Times New Roman"/>
          <w:kern w:val="28"/>
          <w:szCs w:val="20"/>
        </w:rPr>
        <w:t>£</w:t>
      </w:r>
      <w:r w:rsidR="00E2427A">
        <w:rPr>
          <w:rFonts w:ascii="Arial" w:eastAsia="Times New Roman" w:hAnsi="Arial" w:cs="Times New Roman"/>
          <w:kern w:val="28"/>
          <w:szCs w:val="20"/>
        </w:rPr>
        <w:t xml:space="preserve">10,000) </w:t>
      </w:r>
      <w:r w:rsidRPr="005104F3">
        <w:rPr>
          <w:rFonts w:ascii="Arial" w:eastAsia="Times New Roman" w:hAnsi="Arial" w:cs="Times New Roman"/>
          <w:kern w:val="28"/>
          <w:szCs w:val="20"/>
        </w:rPr>
        <w:t>which shall be used by the Council to meet the costs of carrying out the SUDs Management and Maintenance Responsibilities and in particular to meet any shortfall in the quantum of the</w:t>
      </w:r>
      <w:r w:rsidRPr="005104F3">
        <w:rPr>
          <w:rFonts w:ascii="Arial" w:hAnsi="Arial"/>
        </w:rPr>
        <w:t xml:space="preserve"> </w:t>
      </w:r>
      <w:r w:rsidRPr="005104F3">
        <w:rPr>
          <w:rFonts w:ascii="Arial" w:eastAsia="Times New Roman" w:hAnsi="Arial" w:cs="Times New Roman"/>
          <w:kern w:val="28"/>
          <w:szCs w:val="20"/>
        </w:rPr>
        <w:t>Estate</w:t>
      </w:r>
      <w:r w:rsidR="00387BFF">
        <w:rPr>
          <w:rFonts w:ascii="Arial" w:eastAsia="Times New Roman" w:hAnsi="Arial" w:cs="Times New Roman"/>
          <w:kern w:val="28"/>
          <w:szCs w:val="20"/>
        </w:rPr>
        <w:t xml:space="preserve"> </w:t>
      </w:r>
      <w:r w:rsidR="00157262">
        <w:rPr>
          <w:rFonts w:ascii="Arial" w:eastAsia="Times New Roman" w:hAnsi="Arial" w:cs="Times New Roman"/>
          <w:kern w:val="28"/>
          <w:szCs w:val="20"/>
        </w:rPr>
        <w:t>Rent</w:t>
      </w:r>
      <w:r w:rsidRPr="005104F3">
        <w:rPr>
          <w:rFonts w:ascii="Arial" w:eastAsia="Times New Roman" w:hAnsi="Arial" w:cs="Times New Roman"/>
          <w:kern w:val="28"/>
          <w:szCs w:val="20"/>
        </w:rPr>
        <w:t xml:space="preserve"> Charge to meet the full costs of the Council in carrying out the SUDs Management and Maintenance Responsibilities</w:t>
      </w:r>
      <w:r w:rsidR="00966B98">
        <w:rPr>
          <w:rFonts w:ascii="Arial" w:eastAsia="Times New Roman" w:hAnsi="Arial" w:cs="Times New Roman"/>
          <w:kern w:val="28"/>
          <w:szCs w:val="20"/>
        </w:rPr>
        <w:t>;</w:t>
      </w:r>
      <w:r w:rsidRPr="005104F3">
        <w:rPr>
          <w:rFonts w:ascii="Arial" w:eastAsia="Times New Roman" w:hAnsi="Arial" w:cs="Times New Roman"/>
          <w:kern w:val="28"/>
          <w:szCs w:val="20"/>
        </w:rPr>
        <w:t xml:space="preserve"> </w:t>
      </w:r>
    </w:p>
    <w:p w14:paraId="2078624A" w14:textId="5C2B9F48" w:rsidR="00AE0968" w:rsidRPr="005104F3" w:rsidRDefault="00AE0968">
      <w:pPr>
        <w:spacing w:before="240" w:after="0" w:line="360" w:lineRule="auto"/>
        <w:ind w:left="720"/>
        <w:jc w:val="both"/>
        <w:outlineLvl w:val="0"/>
        <w:rPr>
          <w:rFonts w:ascii="Arial" w:eastAsia="Times New Roman" w:hAnsi="Arial" w:cs="Times New Roman"/>
          <w:kern w:val="28"/>
          <w:szCs w:val="20"/>
        </w:rPr>
      </w:pPr>
      <w:r w:rsidRPr="00B5682A">
        <w:rPr>
          <w:rFonts w:ascii="Arial" w:eastAsia="Times New Roman" w:hAnsi="Arial" w:cs="Times New Roman"/>
          <w:b/>
          <w:kern w:val="28"/>
          <w:szCs w:val="20"/>
        </w:rPr>
        <w:t>“SUDs Management and Maintenance Responsibilities”</w:t>
      </w:r>
      <w:r w:rsidRPr="005104F3">
        <w:rPr>
          <w:rFonts w:ascii="Arial" w:eastAsia="Times New Roman" w:hAnsi="Arial" w:cs="Times New Roman"/>
          <w:kern w:val="28"/>
          <w:szCs w:val="20"/>
        </w:rPr>
        <w:t xml:space="preserve"> </w:t>
      </w:r>
      <w:r w:rsidR="00E0154A" w:rsidRPr="005104F3">
        <w:rPr>
          <w:rFonts w:ascii="Arial" w:eastAsia="Times New Roman" w:hAnsi="Arial" w:cs="Times New Roman"/>
          <w:kern w:val="28"/>
          <w:szCs w:val="20"/>
        </w:rPr>
        <w:t>means that part of the SUDs S</w:t>
      </w:r>
      <w:r w:rsidRPr="005104F3">
        <w:rPr>
          <w:rFonts w:ascii="Arial" w:eastAsia="Times New Roman" w:hAnsi="Arial" w:cs="Times New Roman"/>
          <w:kern w:val="28"/>
          <w:szCs w:val="20"/>
        </w:rPr>
        <w:t xml:space="preserve">cheme </w:t>
      </w:r>
      <w:r w:rsidR="0089642E">
        <w:rPr>
          <w:rFonts w:ascii="Arial" w:eastAsia="Times New Roman" w:hAnsi="Arial" w:cs="Times New Roman"/>
          <w:kern w:val="28"/>
          <w:szCs w:val="20"/>
        </w:rPr>
        <w:t>that will provide details in connection</w:t>
      </w:r>
      <w:r w:rsidRPr="005104F3">
        <w:rPr>
          <w:rFonts w:ascii="Arial" w:eastAsia="Times New Roman" w:hAnsi="Arial" w:cs="Times New Roman"/>
          <w:kern w:val="28"/>
          <w:szCs w:val="20"/>
        </w:rPr>
        <w:t xml:space="preserve"> with the ongoing management and maintenance of the SUDS</w:t>
      </w:r>
      <w:r w:rsidR="00B5682A">
        <w:rPr>
          <w:rFonts w:ascii="Arial" w:eastAsia="Times New Roman" w:hAnsi="Arial" w:cs="Times New Roman"/>
          <w:kern w:val="28"/>
          <w:szCs w:val="20"/>
        </w:rPr>
        <w:t xml:space="preserve"> </w:t>
      </w:r>
      <w:r w:rsidR="0089642E">
        <w:rPr>
          <w:rFonts w:ascii="Arial" w:eastAsia="Times New Roman" w:hAnsi="Arial" w:cs="Times New Roman"/>
          <w:kern w:val="28"/>
          <w:szCs w:val="20"/>
        </w:rPr>
        <w:t>to be agreed between the Council and the Developer</w:t>
      </w:r>
      <w:r w:rsidR="00966B98">
        <w:rPr>
          <w:rFonts w:ascii="Arial" w:eastAsia="Times New Roman" w:hAnsi="Arial" w:cs="Times New Roman"/>
          <w:kern w:val="28"/>
          <w:szCs w:val="20"/>
        </w:rPr>
        <w:t>;</w:t>
      </w:r>
    </w:p>
    <w:p w14:paraId="455F6303" w14:textId="108A862B" w:rsidR="0006118E" w:rsidRPr="005104F3" w:rsidRDefault="0006118E">
      <w:pPr>
        <w:spacing w:before="240" w:after="0" w:line="360" w:lineRule="auto"/>
        <w:ind w:left="720"/>
        <w:jc w:val="both"/>
        <w:outlineLvl w:val="0"/>
        <w:rPr>
          <w:rFonts w:ascii="Arial" w:eastAsia="Times New Roman" w:hAnsi="Arial" w:cs="Times New Roman"/>
          <w:kern w:val="28"/>
          <w:szCs w:val="20"/>
        </w:rPr>
      </w:pPr>
      <w:r w:rsidRPr="00B5682A">
        <w:rPr>
          <w:rFonts w:ascii="Arial" w:eastAsia="Times New Roman" w:hAnsi="Arial" w:cs="Times New Roman"/>
          <w:b/>
          <w:kern w:val="28"/>
          <w:szCs w:val="20"/>
        </w:rPr>
        <w:t>“</w:t>
      </w:r>
      <w:r w:rsidR="00A0298D" w:rsidRPr="00B5682A">
        <w:rPr>
          <w:rFonts w:ascii="Arial" w:eastAsia="Times New Roman" w:hAnsi="Arial" w:cs="Times New Roman"/>
          <w:b/>
          <w:kern w:val="28"/>
          <w:szCs w:val="20"/>
        </w:rPr>
        <w:t>SUD</w:t>
      </w:r>
      <w:r w:rsidR="00A0298D">
        <w:rPr>
          <w:rFonts w:ascii="Arial" w:eastAsia="Times New Roman" w:hAnsi="Arial" w:cs="Times New Roman"/>
          <w:b/>
          <w:kern w:val="28"/>
          <w:szCs w:val="20"/>
        </w:rPr>
        <w:t>s</w:t>
      </w:r>
      <w:r w:rsidR="00A0298D" w:rsidRPr="00B5682A">
        <w:rPr>
          <w:rFonts w:ascii="Arial" w:eastAsia="Times New Roman" w:hAnsi="Arial" w:cs="Times New Roman"/>
          <w:b/>
          <w:kern w:val="28"/>
          <w:szCs w:val="20"/>
        </w:rPr>
        <w:t xml:space="preserve"> </w:t>
      </w:r>
      <w:r w:rsidRPr="00B5682A">
        <w:rPr>
          <w:rFonts w:ascii="Arial" w:eastAsia="Times New Roman" w:hAnsi="Arial" w:cs="Times New Roman"/>
          <w:b/>
          <w:kern w:val="28"/>
          <w:szCs w:val="20"/>
        </w:rPr>
        <w:t>Planting Scheme”</w:t>
      </w:r>
      <w:r w:rsidRPr="005104F3">
        <w:rPr>
          <w:rFonts w:ascii="Arial" w:eastAsia="Times New Roman" w:hAnsi="Arial" w:cs="Times New Roman"/>
          <w:kern w:val="28"/>
          <w:szCs w:val="20"/>
        </w:rPr>
        <w:t xml:space="preserve"> means the </w:t>
      </w:r>
      <w:r w:rsidR="00374243" w:rsidRPr="005104F3">
        <w:rPr>
          <w:rFonts w:ascii="Arial" w:eastAsia="Times New Roman" w:hAnsi="Arial" w:cs="Times New Roman"/>
          <w:kern w:val="28"/>
          <w:szCs w:val="20"/>
        </w:rPr>
        <w:t xml:space="preserve">part of the Suds Scheme </w:t>
      </w:r>
      <w:r w:rsidR="00773469">
        <w:rPr>
          <w:rFonts w:ascii="Arial" w:eastAsia="Times New Roman" w:hAnsi="Arial" w:cs="Times New Roman"/>
          <w:kern w:val="28"/>
          <w:szCs w:val="20"/>
        </w:rPr>
        <w:t>that</w:t>
      </w:r>
      <w:r w:rsidR="00DB2698">
        <w:rPr>
          <w:rFonts w:ascii="Arial" w:eastAsia="Times New Roman" w:hAnsi="Arial" w:cs="Times New Roman"/>
          <w:kern w:val="28"/>
          <w:szCs w:val="20"/>
        </w:rPr>
        <w:t xml:space="preserve"> is</w:t>
      </w:r>
      <w:r w:rsidR="00773469">
        <w:rPr>
          <w:rFonts w:ascii="Arial" w:eastAsia="Times New Roman" w:hAnsi="Arial" w:cs="Times New Roman"/>
          <w:kern w:val="28"/>
          <w:szCs w:val="20"/>
        </w:rPr>
        <w:t xml:space="preserve"> </w:t>
      </w:r>
      <w:r w:rsidR="00EE65F3">
        <w:rPr>
          <w:rFonts w:ascii="Arial" w:eastAsia="Times New Roman" w:hAnsi="Arial" w:cs="Times New Roman"/>
          <w:kern w:val="28"/>
          <w:szCs w:val="20"/>
        </w:rPr>
        <w:t xml:space="preserve">shown on Plan 3573/4 Rev D appended hereto </w:t>
      </w:r>
      <w:r w:rsidR="00773469">
        <w:rPr>
          <w:rFonts w:ascii="Arial" w:eastAsia="Times New Roman" w:hAnsi="Arial" w:cs="Times New Roman"/>
          <w:kern w:val="28"/>
          <w:szCs w:val="20"/>
        </w:rPr>
        <w:t>detai</w:t>
      </w:r>
      <w:r w:rsidR="00250053">
        <w:rPr>
          <w:rFonts w:ascii="Arial" w:eastAsia="Times New Roman" w:hAnsi="Arial" w:cs="Times New Roman"/>
          <w:kern w:val="28"/>
          <w:szCs w:val="20"/>
        </w:rPr>
        <w:t>l</w:t>
      </w:r>
      <w:r w:rsidR="00EE65F3">
        <w:rPr>
          <w:rFonts w:ascii="Arial" w:eastAsia="Times New Roman" w:hAnsi="Arial" w:cs="Times New Roman"/>
          <w:kern w:val="28"/>
          <w:szCs w:val="20"/>
        </w:rPr>
        <w:t>ng</w:t>
      </w:r>
      <w:r w:rsidR="00773469" w:rsidRPr="005104F3">
        <w:rPr>
          <w:rFonts w:ascii="Arial" w:eastAsia="Times New Roman" w:hAnsi="Arial" w:cs="Times New Roman"/>
          <w:kern w:val="28"/>
          <w:szCs w:val="20"/>
        </w:rPr>
        <w:t xml:space="preserve"> </w:t>
      </w:r>
      <w:r w:rsidRPr="005104F3">
        <w:rPr>
          <w:rFonts w:ascii="Arial" w:eastAsia="Times New Roman" w:hAnsi="Arial" w:cs="Times New Roman"/>
          <w:kern w:val="28"/>
          <w:szCs w:val="20"/>
        </w:rPr>
        <w:t>the planting and landscaping works to be done in relation to the SUDs following the completion of the SUDs</w:t>
      </w:r>
      <w:r w:rsidR="00966B98">
        <w:rPr>
          <w:rFonts w:ascii="Arial" w:eastAsia="Times New Roman" w:hAnsi="Arial" w:cs="Times New Roman"/>
          <w:kern w:val="28"/>
          <w:szCs w:val="20"/>
        </w:rPr>
        <w:t>;</w:t>
      </w:r>
      <w:r w:rsidRPr="005104F3">
        <w:rPr>
          <w:rFonts w:ascii="Arial" w:eastAsia="Times New Roman" w:hAnsi="Arial" w:cs="Times New Roman"/>
          <w:kern w:val="28"/>
          <w:szCs w:val="20"/>
        </w:rPr>
        <w:t xml:space="preserve">  </w:t>
      </w:r>
    </w:p>
    <w:p w14:paraId="7766316B" w14:textId="2D49E083" w:rsidR="00387BFF" w:rsidRPr="00C83869" w:rsidRDefault="00411424" w:rsidP="00747DC6">
      <w:pPr>
        <w:spacing w:before="240" w:after="0" w:line="360" w:lineRule="auto"/>
        <w:ind w:left="709"/>
        <w:jc w:val="both"/>
        <w:outlineLvl w:val="0"/>
        <w:rPr>
          <w:rFonts w:ascii="Arial" w:eastAsia="Times New Roman" w:hAnsi="Arial" w:cs="Times New Roman"/>
          <w:kern w:val="28"/>
          <w:szCs w:val="20"/>
        </w:rPr>
      </w:pPr>
      <w:r w:rsidRPr="00B5682A">
        <w:rPr>
          <w:rFonts w:ascii="Arial" w:eastAsia="Times New Roman" w:hAnsi="Arial" w:cs="Times New Roman"/>
          <w:b/>
          <w:kern w:val="28"/>
          <w:szCs w:val="20"/>
        </w:rPr>
        <w:t>“</w:t>
      </w:r>
      <w:r w:rsidR="00F31DA3" w:rsidRPr="00B5682A">
        <w:rPr>
          <w:rFonts w:ascii="Arial" w:eastAsia="Times New Roman" w:hAnsi="Arial" w:cs="Times New Roman"/>
          <w:b/>
          <w:kern w:val="28"/>
          <w:szCs w:val="20"/>
        </w:rPr>
        <w:t>SUD</w:t>
      </w:r>
      <w:r w:rsidRPr="00B5682A">
        <w:rPr>
          <w:rFonts w:ascii="Arial" w:eastAsia="Times New Roman" w:hAnsi="Arial" w:cs="Times New Roman"/>
          <w:b/>
          <w:kern w:val="28"/>
          <w:szCs w:val="20"/>
        </w:rPr>
        <w:t>s Scheme”</w:t>
      </w:r>
      <w:r w:rsidRPr="005104F3">
        <w:rPr>
          <w:rFonts w:ascii="Arial" w:eastAsia="Times New Roman" w:hAnsi="Arial" w:cs="Times New Roman"/>
          <w:kern w:val="28"/>
          <w:szCs w:val="20"/>
        </w:rPr>
        <w:t xml:space="preserve"> means</w:t>
      </w:r>
      <w:r w:rsidR="00B5648F">
        <w:rPr>
          <w:rFonts w:ascii="Arial" w:eastAsia="Times New Roman" w:hAnsi="Arial" w:cs="Times New Roman"/>
          <w:kern w:val="28"/>
          <w:szCs w:val="20"/>
        </w:rPr>
        <w:t xml:space="preserve"> written details relating to</w:t>
      </w:r>
      <w:r w:rsidRPr="005104F3">
        <w:rPr>
          <w:rFonts w:ascii="Arial" w:eastAsia="Times New Roman" w:hAnsi="Arial" w:cs="Times New Roman"/>
          <w:kern w:val="28"/>
          <w:szCs w:val="20"/>
        </w:rPr>
        <w:t xml:space="preserve"> </w:t>
      </w:r>
      <w:bookmarkStart w:id="31" w:name="_Hlk53136569"/>
      <w:r w:rsidRPr="005104F3">
        <w:rPr>
          <w:rFonts w:ascii="Arial" w:eastAsia="Times New Roman" w:hAnsi="Arial" w:cs="Times New Roman"/>
          <w:kern w:val="28"/>
          <w:szCs w:val="20"/>
        </w:rPr>
        <w:t xml:space="preserve">the </w:t>
      </w:r>
      <w:r w:rsidR="00432D39">
        <w:rPr>
          <w:rFonts w:ascii="Arial" w:eastAsia="Times New Roman" w:hAnsi="Arial" w:cs="Times New Roman"/>
          <w:kern w:val="28"/>
          <w:szCs w:val="20"/>
        </w:rPr>
        <w:t xml:space="preserve">SUDs </w:t>
      </w:r>
      <w:r w:rsidRPr="005104F3">
        <w:rPr>
          <w:rFonts w:ascii="Arial" w:eastAsia="Times New Roman" w:hAnsi="Arial" w:cs="Times New Roman"/>
          <w:kern w:val="28"/>
          <w:szCs w:val="20"/>
        </w:rPr>
        <w:t>Works Scheme, SUDS Planting Scheme</w:t>
      </w:r>
      <w:r w:rsidR="00374243" w:rsidRPr="005104F3">
        <w:rPr>
          <w:rFonts w:ascii="Arial" w:eastAsia="Times New Roman" w:hAnsi="Arial" w:cs="Times New Roman"/>
          <w:kern w:val="28"/>
          <w:szCs w:val="20"/>
        </w:rPr>
        <w:t xml:space="preserve"> and</w:t>
      </w:r>
      <w:r w:rsidRPr="005104F3">
        <w:rPr>
          <w:rFonts w:ascii="Arial" w:eastAsia="Times New Roman" w:hAnsi="Arial" w:cs="Times New Roman"/>
          <w:kern w:val="28"/>
          <w:szCs w:val="20"/>
        </w:rPr>
        <w:t xml:space="preserve"> </w:t>
      </w:r>
      <w:r w:rsidR="00374243" w:rsidRPr="005104F3">
        <w:rPr>
          <w:rFonts w:ascii="Arial" w:eastAsia="Times New Roman" w:hAnsi="Arial" w:cs="Times New Roman"/>
          <w:kern w:val="28"/>
          <w:szCs w:val="20"/>
        </w:rPr>
        <w:t>SUDs Management and Maintenance Responsibilities in aggregate</w:t>
      </w:r>
      <w:r w:rsidR="00966B98">
        <w:rPr>
          <w:rFonts w:ascii="Arial" w:eastAsia="Times New Roman" w:hAnsi="Arial" w:cs="Times New Roman"/>
          <w:kern w:val="28"/>
          <w:szCs w:val="20"/>
        </w:rPr>
        <w:t>;</w:t>
      </w:r>
    </w:p>
    <w:bookmarkEnd w:id="31"/>
    <w:p w14:paraId="2682D314" w14:textId="379F4C3C" w:rsidR="00AE0968" w:rsidRDefault="00AE0968">
      <w:pPr>
        <w:spacing w:before="240" w:after="0" w:line="360" w:lineRule="auto"/>
        <w:ind w:left="720"/>
        <w:jc w:val="both"/>
        <w:outlineLvl w:val="0"/>
        <w:rPr>
          <w:rFonts w:ascii="Arial" w:eastAsia="Times New Roman" w:hAnsi="Arial" w:cs="Times New Roman"/>
          <w:kern w:val="28"/>
          <w:szCs w:val="20"/>
        </w:rPr>
      </w:pPr>
      <w:r w:rsidRPr="00B5682A">
        <w:rPr>
          <w:rFonts w:ascii="Arial" w:eastAsia="Times New Roman" w:hAnsi="Arial" w:cs="Times New Roman"/>
          <w:b/>
          <w:kern w:val="28"/>
          <w:szCs w:val="20"/>
        </w:rPr>
        <w:t>“</w:t>
      </w:r>
      <w:r w:rsidR="00A0298D" w:rsidRPr="00B5682A">
        <w:rPr>
          <w:rFonts w:ascii="Arial" w:eastAsia="Times New Roman" w:hAnsi="Arial" w:cs="Times New Roman"/>
          <w:b/>
          <w:kern w:val="28"/>
          <w:szCs w:val="20"/>
        </w:rPr>
        <w:t>SUD</w:t>
      </w:r>
      <w:r w:rsidR="00A0298D">
        <w:rPr>
          <w:rFonts w:ascii="Arial" w:eastAsia="Times New Roman" w:hAnsi="Arial" w:cs="Times New Roman"/>
          <w:b/>
          <w:kern w:val="28"/>
          <w:szCs w:val="20"/>
        </w:rPr>
        <w:t>s</w:t>
      </w:r>
      <w:r w:rsidR="00A0298D" w:rsidRPr="00B5682A">
        <w:rPr>
          <w:rFonts w:ascii="Arial" w:eastAsia="Times New Roman" w:hAnsi="Arial" w:cs="Times New Roman"/>
          <w:b/>
          <w:kern w:val="28"/>
          <w:szCs w:val="20"/>
        </w:rPr>
        <w:t xml:space="preserve"> </w:t>
      </w:r>
      <w:r w:rsidR="0006118E" w:rsidRPr="00B5682A">
        <w:rPr>
          <w:rFonts w:ascii="Arial" w:eastAsia="Times New Roman" w:hAnsi="Arial" w:cs="Times New Roman"/>
          <w:b/>
          <w:kern w:val="28"/>
          <w:szCs w:val="20"/>
        </w:rPr>
        <w:t xml:space="preserve">Works </w:t>
      </w:r>
      <w:r w:rsidRPr="00B5682A">
        <w:rPr>
          <w:rFonts w:ascii="Arial" w:eastAsia="Times New Roman" w:hAnsi="Arial" w:cs="Times New Roman"/>
          <w:b/>
          <w:kern w:val="28"/>
          <w:szCs w:val="20"/>
        </w:rPr>
        <w:t>Scheme</w:t>
      </w:r>
      <w:r w:rsidR="00D822D5" w:rsidRPr="00B5682A">
        <w:rPr>
          <w:rFonts w:ascii="Arial" w:eastAsia="Times New Roman" w:hAnsi="Arial" w:cs="Times New Roman"/>
          <w:b/>
          <w:kern w:val="28"/>
          <w:szCs w:val="20"/>
        </w:rPr>
        <w:t>”</w:t>
      </w:r>
      <w:r w:rsidR="00D822D5" w:rsidRPr="005104F3">
        <w:rPr>
          <w:rFonts w:ascii="Arial" w:eastAsia="Times New Roman" w:hAnsi="Arial" w:cs="Times New Roman"/>
          <w:kern w:val="28"/>
          <w:szCs w:val="20"/>
        </w:rPr>
        <w:t xml:space="preserve"> </w:t>
      </w:r>
      <w:r w:rsidRPr="005104F3">
        <w:rPr>
          <w:rFonts w:ascii="Arial" w:eastAsia="Times New Roman" w:hAnsi="Arial" w:cs="Times New Roman"/>
          <w:kern w:val="28"/>
          <w:szCs w:val="20"/>
        </w:rPr>
        <w:t xml:space="preserve">means the </w:t>
      </w:r>
      <w:r w:rsidR="00374243" w:rsidRPr="005104F3">
        <w:rPr>
          <w:rFonts w:ascii="Arial" w:eastAsia="Times New Roman" w:hAnsi="Arial" w:cs="Times New Roman"/>
          <w:kern w:val="28"/>
          <w:szCs w:val="20"/>
        </w:rPr>
        <w:t xml:space="preserve">part of the </w:t>
      </w:r>
      <w:r w:rsidR="00A0298D" w:rsidRPr="005104F3">
        <w:rPr>
          <w:rFonts w:ascii="Arial" w:eastAsia="Times New Roman" w:hAnsi="Arial" w:cs="Times New Roman"/>
          <w:kern w:val="28"/>
          <w:szCs w:val="20"/>
        </w:rPr>
        <w:t>S</w:t>
      </w:r>
      <w:r w:rsidR="00A0298D">
        <w:rPr>
          <w:rFonts w:ascii="Arial" w:eastAsia="Times New Roman" w:hAnsi="Arial" w:cs="Times New Roman"/>
          <w:kern w:val="28"/>
          <w:szCs w:val="20"/>
        </w:rPr>
        <w:t>UD</w:t>
      </w:r>
      <w:r w:rsidR="00A0298D" w:rsidRPr="005104F3">
        <w:rPr>
          <w:rFonts w:ascii="Arial" w:eastAsia="Times New Roman" w:hAnsi="Arial" w:cs="Times New Roman"/>
          <w:kern w:val="28"/>
          <w:szCs w:val="20"/>
        </w:rPr>
        <w:t xml:space="preserve">s </w:t>
      </w:r>
      <w:r w:rsidR="00374243" w:rsidRPr="005104F3">
        <w:rPr>
          <w:rFonts w:ascii="Arial" w:eastAsia="Times New Roman" w:hAnsi="Arial" w:cs="Times New Roman"/>
          <w:kern w:val="28"/>
          <w:szCs w:val="20"/>
        </w:rPr>
        <w:t>S</w:t>
      </w:r>
      <w:r w:rsidRPr="005104F3">
        <w:rPr>
          <w:rFonts w:ascii="Arial" w:eastAsia="Times New Roman" w:hAnsi="Arial" w:cs="Times New Roman"/>
          <w:kern w:val="28"/>
          <w:szCs w:val="20"/>
        </w:rPr>
        <w:t>cheme</w:t>
      </w:r>
      <w:r w:rsidR="00E0154A" w:rsidRPr="005104F3">
        <w:rPr>
          <w:rFonts w:ascii="Arial" w:eastAsia="Times New Roman" w:hAnsi="Arial" w:cs="Times New Roman"/>
          <w:kern w:val="28"/>
          <w:szCs w:val="20"/>
        </w:rPr>
        <w:t xml:space="preserve"> </w:t>
      </w:r>
      <w:r w:rsidR="00374243" w:rsidRPr="005104F3">
        <w:rPr>
          <w:rFonts w:ascii="Arial" w:eastAsia="Times New Roman" w:hAnsi="Arial" w:cs="Times New Roman"/>
          <w:kern w:val="28"/>
          <w:szCs w:val="20"/>
        </w:rPr>
        <w:t>detailing</w:t>
      </w:r>
      <w:r w:rsidR="00E0154A" w:rsidRPr="005104F3">
        <w:rPr>
          <w:rFonts w:ascii="Arial" w:eastAsia="Times New Roman" w:hAnsi="Arial" w:cs="Times New Roman"/>
          <w:kern w:val="28"/>
          <w:szCs w:val="20"/>
        </w:rPr>
        <w:t xml:space="preserve"> the construction of the SUDs</w:t>
      </w:r>
      <w:r w:rsidRPr="005104F3">
        <w:rPr>
          <w:rFonts w:ascii="Arial" w:eastAsia="Times New Roman" w:hAnsi="Arial" w:cs="Times New Roman"/>
          <w:kern w:val="28"/>
          <w:szCs w:val="20"/>
        </w:rPr>
        <w:t xml:space="preserve"> set out in the </w:t>
      </w:r>
      <w:r w:rsidR="00013515">
        <w:rPr>
          <w:rFonts w:ascii="Arial" w:eastAsia="Times New Roman" w:hAnsi="Arial" w:cs="Times New Roman"/>
          <w:kern w:val="28"/>
          <w:szCs w:val="20"/>
        </w:rPr>
        <w:t xml:space="preserve">attached </w:t>
      </w:r>
      <w:r w:rsidRPr="005104F3">
        <w:rPr>
          <w:rFonts w:ascii="Arial" w:eastAsia="Times New Roman" w:hAnsi="Arial" w:cs="Times New Roman"/>
          <w:kern w:val="28"/>
          <w:szCs w:val="20"/>
        </w:rPr>
        <w:t xml:space="preserve">drawing ref </w:t>
      </w:r>
      <w:r w:rsidR="00B133FF">
        <w:rPr>
          <w:rFonts w:ascii="Arial" w:eastAsia="Times New Roman" w:hAnsi="Arial" w:cs="Times New Roman"/>
          <w:kern w:val="28"/>
          <w:szCs w:val="20"/>
        </w:rPr>
        <w:t>P2741-01-02 Rev G</w:t>
      </w:r>
      <w:r w:rsidR="00966B98">
        <w:rPr>
          <w:rFonts w:ascii="Arial" w:eastAsia="Times New Roman" w:hAnsi="Arial" w:cs="Times New Roman"/>
          <w:kern w:val="28"/>
          <w:szCs w:val="20"/>
        </w:rPr>
        <w:t>;</w:t>
      </w:r>
    </w:p>
    <w:p w14:paraId="0467A26D" w14:textId="2F8A14B9" w:rsidR="0094079B" w:rsidRDefault="00180DA8" w:rsidP="0094079B">
      <w:pPr>
        <w:spacing w:before="240" w:after="0" w:line="360" w:lineRule="auto"/>
        <w:ind w:left="720"/>
        <w:jc w:val="both"/>
        <w:outlineLvl w:val="0"/>
        <w:rPr>
          <w:rFonts w:ascii="Arial" w:eastAsia="Times New Roman" w:hAnsi="Arial" w:cs="Times New Roman"/>
          <w:b/>
          <w:kern w:val="28"/>
          <w:szCs w:val="20"/>
        </w:rPr>
      </w:pPr>
      <w:r w:rsidRPr="00B4714E">
        <w:rPr>
          <w:rFonts w:ascii="Arial" w:eastAsia="Times New Roman" w:hAnsi="Arial" w:cs="Times New Roman"/>
          <w:b/>
          <w:kern w:val="28"/>
          <w:szCs w:val="20"/>
        </w:rPr>
        <w:t>“Tree Compensation Works Contribution”</w:t>
      </w:r>
      <w:r>
        <w:rPr>
          <w:rFonts w:ascii="Arial" w:eastAsia="Times New Roman" w:hAnsi="Arial" w:cs="Times New Roman"/>
          <w:kern w:val="28"/>
          <w:szCs w:val="20"/>
        </w:rPr>
        <w:t xml:space="preserve"> </w:t>
      </w:r>
      <w:r w:rsidRPr="00180DA8">
        <w:rPr>
          <w:rFonts w:ascii="Arial" w:eastAsia="Times New Roman" w:hAnsi="Arial" w:cs="Times New Roman"/>
          <w:kern w:val="28"/>
          <w:szCs w:val="20"/>
        </w:rPr>
        <w:t xml:space="preserve">means the sum of </w:t>
      </w:r>
      <w:r w:rsidR="00C50A18">
        <w:rPr>
          <w:rFonts w:ascii="Arial" w:eastAsia="Times New Roman" w:hAnsi="Arial" w:cs="Times New Roman"/>
          <w:kern w:val="28"/>
          <w:szCs w:val="20"/>
        </w:rPr>
        <w:t>twenty two thousand nine hundred and thirty five pounds and ninety one pence</w:t>
      </w:r>
      <w:r w:rsidRPr="00180DA8">
        <w:rPr>
          <w:rFonts w:ascii="Arial" w:eastAsia="Times New Roman" w:hAnsi="Arial" w:cs="Times New Roman"/>
          <w:kern w:val="28"/>
          <w:szCs w:val="20"/>
        </w:rPr>
        <w:t xml:space="preserve"> (£</w:t>
      </w:r>
      <w:r w:rsidR="00C50A18">
        <w:rPr>
          <w:rFonts w:ascii="Arial" w:eastAsia="Times New Roman" w:hAnsi="Arial" w:cs="Times New Roman"/>
          <w:kern w:val="28"/>
          <w:szCs w:val="20"/>
        </w:rPr>
        <w:t>22,935</w:t>
      </w:r>
      <w:r w:rsidRPr="00180DA8">
        <w:rPr>
          <w:rFonts w:ascii="Arial" w:eastAsia="Times New Roman" w:hAnsi="Arial" w:cs="Times New Roman"/>
          <w:kern w:val="28"/>
          <w:szCs w:val="20"/>
        </w:rPr>
        <w:t>.</w:t>
      </w:r>
      <w:r w:rsidR="00C50A18">
        <w:rPr>
          <w:rFonts w:ascii="Arial" w:eastAsia="Times New Roman" w:hAnsi="Arial" w:cs="Times New Roman"/>
          <w:kern w:val="28"/>
          <w:szCs w:val="20"/>
        </w:rPr>
        <w:t>91</w:t>
      </w:r>
      <w:r w:rsidRPr="00180DA8">
        <w:rPr>
          <w:rFonts w:ascii="Arial" w:eastAsia="Times New Roman" w:hAnsi="Arial" w:cs="Times New Roman"/>
          <w:kern w:val="28"/>
          <w:szCs w:val="20"/>
        </w:rPr>
        <w:t>) which to be expended by the Council towards the provision of</w:t>
      </w:r>
      <w:r>
        <w:rPr>
          <w:rFonts w:ascii="Arial" w:eastAsia="Times New Roman" w:hAnsi="Arial" w:cs="Times New Roman"/>
          <w:kern w:val="28"/>
          <w:szCs w:val="20"/>
        </w:rPr>
        <w:t xml:space="preserve"> tree planting on </w:t>
      </w:r>
      <w:r w:rsidR="0094079B">
        <w:rPr>
          <w:rFonts w:ascii="Arial" w:eastAsia="Times New Roman" w:hAnsi="Arial" w:cs="Times New Roman"/>
          <w:kern w:val="28"/>
          <w:szCs w:val="20"/>
        </w:rPr>
        <w:t>land adjoining the Site;</w:t>
      </w:r>
      <w:r>
        <w:rPr>
          <w:rFonts w:ascii="Arial" w:eastAsia="Times New Roman" w:hAnsi="Arial" w:cs="Times New Roman"/>
          <w:kern w:val="28"/>
          <w:szCs w:val="20"/>
        </w:rPr>
        <w:t xml:space="preserve"> </w:t>
      </w:r>
      <w:r w:rsidR="00966B98">
        <w:rPr>
          <w:rFonts w:ascii="Arial" w:eastAsia="Times New Roman" w:hAnsi="Arial" w:cs="Times New Roman"/>
          <w:kern w:val="28"/>
          <w:szCs w:val="20"/>
        </w:rPr>
        <w:t>and</w:t>
      </w:r>
    </w:p>
    <w:p w14:paraId="0DFD23C1" w14:textId="5E827B34" w:rsidR="003575F8" w:rsidRDefault="003575F8">
      <w:pPr>
        <w:spacing w:before="240" w:after="0" w:line="360" w:lineRule="auto"/>
        <w:ind w:left="720"/>
        <w:jc w:val="both"/>
        <w:outlineLvl w:val="0"/>
        <w:rPr>
          <w:rFonts w:ascii="Arial" w:eastAsia="Times New Roman" w:hAnsi="Arial" w:cs="Times New Roman"/>
          <w:kern w:val="28"/>
          <w:szCs w:val="20"/>
        </w:rPr>
      </w:pPr>
      <w:r w:rsidRPr="001131F3">
        <w:rPr>
          <w:rFonts w:ascii="Arial" w:eastAsia="Times New Roman" w:hAnsi="Arial" w:cs="Times New Roman"/>
          <w:b/>
          <w:kern w:val="28"/>
          <w:szCs w:val="20"/>
        </w:rPr>
        <w:lastRenderedPageBreak/>
        <w:t>“Working Days”</w:t>
      </w:r>
      <w:r>
        <w:rPr>
          <w:rFonts w:ascii="Arial" w:eastAsia="Times New Roman" w:hAnsi="Arial" w:cs="Times New Roman"/>
          <w:kern w:val="28"/>
          <w:szCs w:val="20"/>
        </w:rPr>
        <w:t xml:space="preserve"> means any day excluding a Saturday a Sunday and any bank holiday</w:t>
      </w:r>
      <w:r w:rsidR="00966B98">
        <w:rPr>
          <w:rFonts w:ascii="Arial" w:eastAsia="Times New Roman" w:hAnsi="Arial" w:cs="Times New Roman"/>
          <w:kern w:val="28"/>
          <w:szCs w:val="20"/>
        </w:rPr>
        <w:t>.</w:t>
      </w:r>
    </w:p>
    <w:p w14:paraId="435162A7" w14:textId="3FA0074C" w:rsidR="00013515" w:rsidRPr="005104F3" w:rsidRDefault="00013515">
      <w:pPr>
        <w:spacing w:before="240" w:after="0" w:line="360" w:lineRule="auto"/>
        <w:ind w:left="720"/>
        <w:jc w:val="both"/>
        <w:outlineLvl w:val="0"/>
        <w:rPr>
          <w:rFonts w:ascii="Arial" w:eastAsia="Times New Roman" w:hAnsi="Arial" w:cs="Times New Roman"/>
          <w:kern w:val="28"/>
          <w:szCs w:val="20"/>
        </w:rPr>
      </w:pPr>
    </w:p>
    <w:p w14:paraId="24427BB5" w14:textId="77777777" w:rsidR="00B81321" w:rsidRPr="001131F3" w:rsidRDefault="008F7050" w:rsidP="001131F3">
      <w:pPr>
        <w:numPr>
          <w:ilvl w:val="0"/>
          <w:numId w:val="2"/>
        </w:numPr>
        <w:spacing w:before="320" w:after="0" w:line="360" w:lineRule="auto"/>
        <w:ind w:hanging="720"/>
        <w:jc w:val="both"/>
        <w:outlineLvl w:val="0"/>
        <w:rPr>
          <w:rFonts w:ascii="Arial" w:eastAsia="Times New Roman" w:hAnsi="Arial" w:cs="Times New Roman"/>
          <w:smallCaps/>
          <w:kern w:val="28"/>
          <w:szCs w:val="20"/>
        </w:rPr>
      </w:pPr>
      <w:r w:rsidRPr="001131F3">
        <w:rPr>
          <w:rFonts w:ascii="Arial" w:eastAsia="Times New Roman" w:hAnsi="Arial" w:cs="Times New Roman"/>
          <w:kern w:val="28"/>
          <w:szCs w:val="20"/>
        </w:rPr>
        <w:t xml:space="preserve"> </w:t>
      </w:r>
      <w:bookmarkStart w:id="32" w:name="_Toc455050442"/>
      <w:bookmarkStart w:id="33" w:name="_Toc456282918"/>
      <w:bookmarkEnd w:id="10"/>
      <w:bookmarkEnd w:id="23"/>
      <w:bookmarkEnd w:id="24"/>
      <w:r w:rsidR="00B81321" w:rsidRPr="001131F3">
        <w:rPr>
          <w:rFonts w:ascii="Arial" w:eastAsia="Times New Roman" w:hAnsi="Arial" w:cs="Times New Roman"/>
          <w:smallCaps/>
          <w:kern w:val="28"/>
          <w:szCs w:val="20"/>
        </w:rPr>
        <w:t>Statutory Powers</w:t>
      </w:r>
      <w:bookmarkEnd w:id="32"/>
      <w:bookmarkEnd w:id="33"/>
    </w:p>
    <w:p w14:paraId="25909CD5" w14:textId="77777777" w:rsidR="00B81321" w:rsidRPr="005104F3" w:rsidRDefault="00B81321" w:rsidP="001131F3">
      <w:pPr>
        <w:tabs>
          <w:tab w:val="left" w:pos="709"/>
        </w:tabs>
        <w:spacing w:before="320" w:after="120" w:line="360" w:lineRule="auto"/>
        <w:ind w:left="703" w:hanging="703"/>
        <w:jc w:val="both"/>
        <w:rPr>
          <w:rFonts w:ascii="Arial" w:eastAsia="Times New Roman" w:hAnsi="Arial" w:cs="Times New Roman"/>
          <w:szCs w:val="20"/>
        </w:rPr>
      </w:pPr>
      <w:r w:rsidRPr="005104F3">
        <w:rPr>
          <w:rFonts w:ascii="Arial" w:eastAsia="Times New Roman" w:hAnsi="Arial" w:cs="Times New Roman"/>
          <w:szCs w:val="20"/>
        </w:rPr>
        <w:tab/>
        <w:t xml:space="preserve">This Deed is made pursuant to </w:t>
      </w:r>
      <w:r w:rsidR="00D0434D" w:rsidRPr="005104F3">
        <w:rPr>
          <w:rFonts w:ascii="Arial" w:eastAsia="Times New Roman" w:hAnsi="Arial" w:cs="Times New Roman"/>
          <w:szCs w:val="20"/>
        </w:rPr>
        <w:t xml:space="preserve">section 106 of the Town and Country Planning Act, </w:t>
      </w:r>
      <w:r w:rsidRPr="005104F3">
        <w:rPr>
          <w:rFonts w:ascii="Arial" w:eastAsia="Times New Roman" w:hAnsi="Arial" w:cs="Times New Roman"/>
          <w:szCs w:val="20"/>
        </w:rPr>
        <w:t>section 33 of the Local Government (Miscellaneous Provisions) Act 1982, section 111 of the Local Government Act 1972, section 1 of the Localism Act 2011, section 2 of the Law of Property (Miscellaneous Provisions) Act 1989 and any other enabling powers.</w:t>
      </w:r>
    </w:p>
    <w:p w14:paraId="37DD5532" w14:textId="77777777" w:rsidR="00B81321" w:rsidRPr="005104F3" w:rsidRDefault="000947CF" w:rsidP="000947CF">
      <w:pPr>
        <w:numPr>
          <w:ilvl w:val="0"/>
          <w:numId w:val="2"/>
        </w:numPr>
        <w:spacing w:before="320" w:after="0" w:line="360" w:lineRule="auto"/>
        <w:jc w:val="both"/>
        <w:outlineLvl w:val="0"/>
        <w:rPr>
          <w:rFonts w:ascii="Arial" w:eastAsia="Times New Roman" w:hAnsi="Arial" w:cs="Times New Roman"/>
          <w:smallCaps/>
          <w:kern w:val="28"/>
          <w:szCs w:val="20"/>
        </w:rPr>
      </w:pPr>
      <w:r w:rsidRPr="000947CF">
        <w:rPr>
          <w:rFonts w:ascii="Arial" w:eastAsia="Times New Roman" w:hAnsi="Arial" w:cs="Times New Roman"/>
          <w:smallCaps/>
          <w:kern w:val="28"/>
          <w:szCs w:val="20"/>
        </w:rPr>
        <w:t>OPERATIVE</w:t>
      </w:r>
      <w:r w:rsidR="008C2421" w:rsidRPr="005104F3">
        <w:rPr>
          <w:rFonts w:ascii="Arial" w:eastAsia="Times New Roman" w:hAnsi="Arial" w:cs="Times New Roman"/>
          <w:smallCaps/>
          <w:kern w:val="28"/>
          <w:szCs w:val="20"/>
        </w:rPr>
        <w:t xml:space="preserve"> </w:t>
      </w:r>
      <w:r w:rsidR="0076462A">
        <w:rPr>
          <w:rFonts w:ascii="Arial" w:eastAsia="Times New Roman" w:hAnsi="Arial" w:cs="Times New Roman"/>
          <w:smallCaps/>
          <w:kern w:val="28"/>
          <w:szCs w:val="20"/>
        </w:rPr>
        <w:t>P</w:t>
      </w:r>
      <w:r w:rsidR="008C2421" w:rsidRPr="005104F3">
        <w:rPr>
          <w:rFonts w:ascii="Arial" w:eastAsia="Times New Roman" w:hAnsi="Arial" w:cs="Times New Roman"/>
          <w:smallCaps/>
          <w:kern w:val="28"/>
          <w:szCs w:val="20"/>
        </w:rPr>
        <w:t>rovision</w:t>
      </w:r>
      <w:r>
        <w:rPr>
          <w:rFonts w:ascii="Arial" w:eastAsia="Times New Roman" w:hAnsi="Arial" w:cs="Times New Roman"/>
          <w:smallCaps/>
          <w:kern w:val="28"/>
          <w:szCs w:val="20"/>
        </w:rPr>
        <w:t>s</w:t>
      </w:r>
    </w:p>
    <w:p w14:paraId="0D9F05DD" w14:textId="1517888C" w:rsidR="00C13103" w:rsidRPr="00C13103" w:rsidRDefault="00C13103" w:rsidP="0094079B">
      <w:pPr>
        <w:tabs>
          <w:tab w:val="left" w:pos="709"/>
        </w:tabs>
        <w:spacing w:before="320" w:after="120" w:line="360" w:lineRule="auto"/>
        <w:jc w:val="both"/>
        <w:rPr>
          <w:rFonts w:ascii="Arial" w:eastAsia="Times New Roman" w:hAnsi="Arial" w:cs="Times New Roman"/>
          <w:szCs w:val="20"/>
        </w:rPr>
      </w:pPr>
    </w:p>
    <w:p w14:paraId="28B0A16A" w14:textId="58EF359F" w:rsidR="00C13103" w:rsidRPr="00C13103" w:rsidRDefault="00C13103" w:rsidP="00C13103">
      <w:pPr>
        <w:tabs>
          <w:tab w:val="left" w:pos="709"/>
        </w:tabs>
        <w:spacing w:before="320" w:after="120" w:line="360" w:lineRule="auto"/>
        <w:ind w:left="703" w:hanging="703"/>
        <w:jc w:val="both"/>
        <w:rPr>
          <w:rFonts w:ascii="Arial" w:eastAsia="Times New Roman" w:hAnsi="Arial" w:cs="Times New Roman"/>
          <w:szCs w:val="20"/>
        </w:rPr>
      </w:pPr>
      <w:r>
        <w:rPr>
          <w:rFonts w:ascii="Arial" w:eastAsia="Times New Roman" w:hAnsi="Arial" w:cs="Times New Roman"/>
          <w:szCs w:val="20"/>
        </w:rPr>
        <w:t>6</w:t>
      </w:r>
      <w:r w:rsidRPr="00C13103">
        <w:rPr>
          <w:rFonts w:ascii="Arial" w:eastAsia="Times New Roman" w:hAnsi="Arial" w:cs="Times New Roman"/>
          <w:szCs w:val="20"/>
        </w:rPr>
        <w:t>.</w:t>
      </w:r>
      <w:r w:rsidR="00CF53C8">
        <w:rPr>
          <w:rFonts w:ascii="Arial" w:eastAsia="Times New Roman" w:hAnsi="Arial" w:cs="Times New Roman"/>
          <w:szCs w:val="20"/>
        </w:rPr>
        <w:t>1</w:t>
      </w:r>
      <w:r w:rsidRPr="00C13103">
        <w:rPr>
          <w:rFonts w:ascii="Arial" w:eastAsia="Times New Roman" w:hAnsi="Arial" w:cs="Times New Roman"/>
          <w:szCs w:val="20"/>
        </w:rPr>
        <w:t>.</w:t>
      </w:r>
      <w:r w:rsidRPr="00C13103">
        <w:rPr>
          <w:rFonts w:ascii="Arial" w:eastAsia="Times New Roman" w:hAnsi="Arial" w:cs="Times New Roman"/>
          <w:szCs w:val="20"/>
        </w:rPr>
        <w:tab/>
        <w:t xml:space="preserve">The </w:t>
      </w:r>
      <w:r w:rsidR="000947CF">
        <w:rPr>
          <w:rFonts w:ascii="Arial" w:eastAsia="Times New Roman" w:hAnsi="Arial" w:cs="Times New Roman"/>
          <w:szCs w:val="20"/>
        </w:rPr>
        <w:t>Developer</w:t>
      </w:r>
      <w:r w:rsidRPr="00C13103">
        <w:rPr>
          <w:rFonts w:ascii="Arial" w:eastAsia="Times New Roman" w:hAnsi="Arial" w:cs="Times New Roman"/>
          <w:szCs w:val="20"/>
        </w:rPr>
        <w:t xml:space="preserve"> hereby covenants with the Council that the Land shall be permanently from the date hereof bound by and subject to the restrictions and provisions regulating the Development and use thereof specified in the First Schedule and the Developers acknowledges that their respective interests in the Land shall be bound by and subject to the restrictions and provisions regulating the Development and use thereof specified in the First Schedule; and</w:t>
      </w:r>
    </w:p>
    <w:p w14:paraId="1B2D26D8" w14:textId="7B5848D9" w:rsidR="005F5C5A" w:rsidRDefault="00C13103" w:rsidP="000947CF">
      <w:pPr>
        <w:tabs>
          <w:tab w:val="left" w:pos="709"/>
        </w:tabs>
        <w:spacing w:before="320" w:after="120" w:line="360" w:lineRule="auto"/>
        <w:ind w:left="703" w:hanging="703"/>
        <w:jc w:val="both"/>
        <w:rPr>
          <w:rFonts w:ascii="Arial" w:eastAsia="Times New Roman" w:hAnsi="Arial" w:cs="Times New Roman"/>
          <w:szCs w:val="20"/>
        </w:rPr>
      </w:pPr>
      <w:r>
        <w:rPr>
          <w:rFonts w:ascii="Arial" w:eastAsia="Times New Roman" w:hAnsi="Arial" w:cs="Times New Roman"/>
          <w:szCs w:val="20"/>
        </w:rPr>
        <w:t>6</w:t>
      </w:r>
      <w:r w:rsidRPr="00C13103">
        <w:rPr>
          <w:rFonts w:ascii="Arial" w:eastAsia="Times New Roman" w:hAnsi="Arial" w:cs="Times New Roman"/>
          <w:szCs w:val="20"/>
        </w:rPr>
        <w:t>.</w:t>
      </w:r>
      <w:r w:rsidR="00CF53C8">
        <w:rPr>
          <w:rFonts w:ascii="Arial" w:eastAsia="Times New Roman" w:hAnsi="Arial" w:cs="Times New Roman"/>
          <w:szCs w:val="20"/>
        </w:rPr>
        <w:t>2</w:t>
      </w:r>
      <w:r w:rsidRPr="00C13103">
        <w:rPr>
          <w:rFonts w:ascii="Arial" w:eastAsia="Times New Roman" w:hAnsi="Arial" w:cs="Times New Roman"/>
          <w:szCs w:val="20"/>
        </w:rPr>
        <w:t>.</w:t>
      </w:r>
      <w:r w:rsidRPr="00C13103">
        <w:rPr>
          <w:rFonts w:ascii="Arial" w:eastAsia="Times New Roman" w:hAnsi="Arial" w:cs="Times New Roman"/>
          <w:szCs w:val="20"/>
        </w:rPr>
        <w:tab/>
        <w:t>The Council covenants with the Owner to comply with its obligations in Schedule</w:t>
      </w:r>
      <w:r w:rsidR="00E76E36">
        <w:rPr>
          <w:rFonts w:ascii="Arial" w:eastAsia="Times New Roman" w:hAnsi="Arial" w:cs="Times New Roman"/>
          <w:szCs w:val="20"/>
        </w:rPr>
        <w:t xml:space="preserve"> 5</w:t>
      </w:r>
      <w:r w:rsidRPr="00C13103">
        <w:rPr>
          <w:rFonts w:ascii="Arial" w:eastAsia="Times New Roman" w:hAnsi="Arial" w:cs="Times New Roman"/>
          <w:szCs w:val="20"/>
        </w:rPr>
        <w:t xml:space="preserve"> and where applicable in Schedule</w:t>
      </w:r>
      <w:r w:rsidR="00E76E36">
        <w:rPr>
          <w:rFonts w:ascii="Arial" w:eastAsia="Times New Roman" w:hAnsi="Arial" w:cs="Times New Roman"/>
          <w:szCs w:val="20"/>
        </w:rPr>
        <w:t xml:space="preserve"> 1</w:t>
      </w:r>
    </w:p>
    <w:p w14:paraId="2E37DCF3" w14:textId="42E4ACDA" w:rsidR="000947CF" w:rsidRPr="000947CF" w:rsidRDefault="00C13103" w:rsidP="000947CF">
      <w:pPr>
        <w:tabs>
          <w:tab w:val="left" w:pos="709"/>
        </w:tabs>
        <w:spacing w:before="320" w:after="120" w:line="360" w:lineRule="auto"/>
        <w:ind w:left="703" w:hanging="703"/>
        <w:jc w:val="both"/>
        <w:rPr>
          <w:rFonts w:ascii="Arial" w:eastAsia="Times New Roman" w:hAnsi="Arial" w:cs="Times New Roman"/>
          <w:szCs w:val="20"/>
        </w:rPr>
      </w:pPr>
      <w:r w:rsidRPr="00C13103">
        <w:rPr>
          <w:rFonts w:ascii="Arial" w:eastAsia="Times New Roman" w:hAnsi="Arial" w:cs="Times New Roman"/>
          <w:szCs w:val="20"/>
        </w:rPr>
        <w:t>.</w:t>
      </w:r>
      <w:r w:rsidR="000947CF">
        <w:rPr>
          <w:rFonts w:ascii="Arial" w:eastAsia="Times New Roman" w:hAnsi="Arial" w:cs="Times New Roman"/>
          <w:szCs w:val="20"/>
        </w:rPr>
        <w:t>6.</w:t>
      </w:r>
      <w:r w:rsidR="00CF53C8">
        <w:rPr>
          <w:rFonts w:ascii="Arial" w:eastAsia="Times New Roman" w:hAnsi="Arial" w:cs="Times New Roman"/>
          <w:szCs w:val="20"/>
        </w:rPr>
        <w:t>3</w:t>
      </w:r>
      <w:r w:rsidR="000947CF">
        <w:rPr>
          <w:rFonts w:ascii="Arial" w:eastAsia="Times New Roman" w:hAnsi="Arial" w:cs="Times New Roman"/>
          <w:szCs w:val="20"/>
        </w:rPr>
        <w:t xml:space="preserve">    </w:t>
      </w:r>
      <w:r w:rsidR="000947CF" w:rsidRPr="000947CF">
        <w:rPr>
          <w:rFonts w:ascii="Arial" w:eastAsia="Times New Roman" w:hAnsi="Arial" w:cs="Times New Roman"/>
          <w:szCs w:val="20"/>
        </w:rPr>
        <w:t>The parties agree that if any application arising from the Planning Permission is made pursuant to Section 73 of the 1990 Act (the “Section 73 Application”) and a planning permission is granted pursuant to the Section 73 Application (the “Section 73 Permission”), then this Deed shall apply mutatis mutandis to the development permitted by the Section 73 Permission (the “Section 73 Development”) and shall continue to bind the Site as set out in this Deed and all references to the ‘Application’, ‘Planning Permission’ and the ‘Development’ in this Deed shall be construed to include the Section 73 Application, the Section 73 Permission and the Section 73 Development.</w:t>
      </w:r>
    </w:p>
    <w:p w14:paraId="30241DC3" w14:textId="4A94A174" w:rsidR="000947CF" w:rsidRPr="000947CF" w:rsidRDefault="000947CF" w:rsidP="000947CF">
      <w:pPr>
        <w:tabs>
          <w:tab w:val="left" w:pos="709"/>
        </w:tabs>
        <w:spacing w:before="320" w:after="120" w:line="360" w:lineRule="auto"/>
        <w:ind w:left="703" w:hanging="703"/>
        <w:jc w:val="both"/>
        <w:rPr>
          <w:rFonts w:ascii="Arial" w:eastAsia="Times New Roman" w:hAnsi="Arial" w:cs="Times New Roman"/>
          <w:szCs w:val="20"/>
        </w:rPr>
      </w:pPr>
      <w:r>
        <w:rPr>
          <w:rFonts w:ascii="Arial" w:eastAsia="Times New Roman" w:hAnsi="Arial" w:cs="Times New Roman"/>
          <w:szCs w:val="20"/>
        </w:rPr>
        <w:lastRenderedPageBreak/>
        <w:t>6.</w:t>
      </w:r>
      <w:r w:rsidR="00CF53C8">
        <w:rPr>
          <w:rFonts w:ascii="Arial" w:eastAsia="Times New Roman" w:hAnsi="Arial" w:cs="Times New Roman"/>
          <w:szCs w:val="20"/>
        </w:rPr>
        <w:t>4</w:t>
      </w:r>
      <w:r w:rsidRPr="000947CF">
        <w:rPr>
          <w:rFonts w:ascii="Arial" w:eastAsia="Times New Roman" w:hAnsi="Arial" w:cs="Times New Roman"/>
          <w:szCs w:val="20"/>
        </w:rPr>
        <w:tab/>
        <w:t xml:space="preserve">For the purposes of clause </w:t>
      </w:r>
      <w:r>
        <w:rPr>
          <w:rFonts w:ascii="Arial" w:eastAsia="Times New Roman" w:hAnsi="Arial" w:cs="Times New Roman"/>
          <w:szCs w:val="20"/>
        </w:rPr>
        <w:t>6</w:t>
      </w:r>
      <w:r w:rsidRPr="000947CF">
        <w:rPr>
          <w:rFonts w:ascii="Arial" w:eastAsia="Times New Roman" w:hAnsi="Arial" w:cs="Times New Roman"/>
          <w:szCs w:val="20"/>
        </w:rPr>
        <w:t>.</w:t>
      </w:r>
      <w:r w:rsidR="00CF53C8">
        <w:rPr>
          <w:rFonts w:ascii="Arial" w:eastAsia="Times New Roman" w:hAnsi="Arial" w:cs="Times New Roman"/>
          <w:szCs w:val="20"/>
        </w:rPr>
        <w:t>3</w:t>
      </w:r>
      <w:r w:rsidR="00CF53C8" w:rsidRPr="000947CF">
        <w:rPr>
          <w:rFonts w:ascii="Arial" w:eastAsia="Times New Roman" w:hAnsi="Arial" w:cs="Times New Roman"/>
          <w:szCs w:val="20"/>
        </w:rPr>
        <w:t xml:space="preserve"> </w:t>
      </w:r>
      <w:r w:rsidRPr="000947CF">
        <w:rPr>
          <w:rFonts w:ascii="Arial" w:eastAsia="Times New Roman" w:hAnsi="Arial" w:cs="Times New Roman"/>
          <w:szCs w:val="20"/>
        </w:rPr>
        <w:t>any Section 73 Application relating to either the Planning Permission or any subsequent Section 73 Permission is construed to be “arising from the Planning Permission”.</w:t>
      </w:r>
    </w:p>
    <w:p w14:paraId="74968041" w14:textId="3B04E9F2" w:rsidR="000947CF" w:rsidRPr="000947CF" w:rsidRDefault="000947CF" w:rsidP="000947CF">
      <w:pPr>
        <w:tabs>
          <w:tab w:val="left" w:pos="709"/>
        </w:tabs>
        <w:spacing w:before="320" w:after="120" w:line="360" w:lineRule="auto"/>
        <w:ind w:left="703" w:hanging="703"/>
        <w:jc w:val="both"/>
        <w:rPr>
          <w:rFonts w:ascii="Arial" w:eastAsia="Times New Roman" w:hAnsi="Arial" w:cs="Times New Roman"/>
          <w:szCs w:val="20"/>
        </w:rPr>
      </w:pPr>
      <w:r>
        <w:rPr>
          <w:rFonts w:ascii="Arial" w:eastAsia="Times New Roman" w:hAnsi="Arial" w:cs="Times New Roman"/>
          <w:szCs w:val="20"/>
        </w:rPr>
        <w:t>6</w:t>
      </w:r>
      <w:r w:rsidRPr="000947CF">
        <w:rPr>
          <w:rFonts w:ascii="Arial" w:eastAsia="Times New Roman" w:hAnsi="Arial" w:cs="Times New Roman"/>
          <w:szCs w:val="20"/>
        </w:rPr>
        <w:t>.</w:t>
      </w:r>
      <w:r w:rsidR="00CF53C8">
        <w:rPr>
          <w:rFonts w:ascii="Arial" w:eastAsia="Times New Roman" w:hAnsi="Arial" w:cs="Times New Roman"/>
          <w:szCs w:val="20"/>
        </w:rPr>
        <w:t>5</w:t>
      </w:r>
      <w:r w:rsidRPr="000947CF">
        <w:rPr>
          <w:rFonts w:ascii="Arial" w:eastAsia="Times New Roman" w:hAnsi="Arial" w:cs="Times New Roman"/>
          <w:szCs w:val="20"/>
        </w:rPr>
        <w:tab/>
        <w:t>Nothing in this Deed restricts or is intended to restrict the proper exercise at any time by the Council of any of its statutory powers, functions or discretions in relation to the Site or otherwise.</w:t>
      </w:r>
    </w:p>
    <w:p w14:paraId="4CC32337" w14:textId="45741163" w:rsidR="000947CF" w:rsidRPr="000947CF" w:rsidRDefault="000947CF" w:rsidP="000947CF">
      <w:pPr>
        <w:tabs>
          <w:tab w:val="left" w:pos="709"/>
        </w:tabs>
        <w:spacing w:before="320" w:after="120" w:line="360" w:lineRule="auto"/>
        <w:ind w:left="703" w:hanging="703"/>
        <w:jc w:val="both"/>
        <w:rPr>
          <w:rFonts w:ascii="Arial" w:eastAsia="Times New Roman" w:hAnsi="Arial" w:cs="Times New Roman"/>
          <w:szCs w:val="20"/>
        </w:rPr>
      </w:pPr>
      <w:r>
        <w:rPr>
          <w:rFonts w:ascii="Arial" w:eastAsia="Times New Roman" w:hAnsi="Arial" w:cs="Times New Roman"/>
          <w:szCs w:val="20"/>
        </w:rPr>
        <w:t>6</w:t>
      </w:r>
      <w:r w:rsidRPr="000947CF">
        <w:rPr>
          <w:rFonts w:ascii="Arial" w:eastAsia="Times New Roman" w:hAnsi="Arial" w:cs="Times New Roman"/>
          <w:szCs w:val="20"/>
        </w:rPr>
        <w:t>.</w:t>
      </w:r>
      <w:r w:rsidR="00CF53C8">
        <w:rPr>
          <w:rFonts w:ascii="Arial" w:eastAsia="Times New Roman" w:hAnsi="Arial" w:cs="Times New Roman"/>
          <w:szCs w:val="20"/>
        </w:rPr>
        <w:t>6</w:t>
      </w:r>
      <w:r w:rsidRPr="000947CF">
        <w:rPr>
          <w:rFonts w:ascii="Arial" w:eastAsia="Times New Roman" w:hAnsi="Arial" w:cs="Times New Roman"/>
          <w:szCs w:val="20"/>
        </w:rPr>
        <w:tab/>
        <w:t>Where two or more people form a party to this Deed, then all of that party’s obligations in this Deed can be enforced against both or all of the persons jointly and against both or all of the persons individually and where more than one party undertakes or is required to comply with an obligation in this Deed then such obligation can be enforced against both or all parties jointly and against both or all parties individually.</w:t>
      </w:r>
    </w:p>
    <w:p w14:paraId="752ADA81" w14:textId="14FB6793" w:rsidR="000947CF" w:rsidRPr="000947CF" w:rsidRDefault="000947CF" w:rsidP="000947CF">
      <w:pPr>
        <w:tabs>
          <w:tab w:val="left" w:pos="709"/>
        </w:tabs>
        <w:spacing w:before="320" w:after="120" w:line="360" w:lineRule="auto"/>
        <w:ind w:left="703" w:hanging="703"/>
        <w:jc w:val="both"/>
        <w:rPr>
          <w:rFonts w:ascii="Arial" w:eastAsia="Times New Roman" w:hAnsi="Arial" w:cs="Times New Roman"/>
          <w:szCs w:val="20"/>
        </w:rPr>
      </w:pPr>
      <w:r>
        <w:rPr>
          <w:rFonts w:ascii="Arial" w:eastAsia="Times New Roman" w:hAnsi="Arial" w:cs="Times New Roman"/>
          <w:szCs w:val="20"/>
        </w:rPr>
        <w:t>6</w:t>
      </w:r>
      <w:r w:rsidRPr="000947CF">
        <w:rPr>
          <w:rFonts w:ascii="Arial" w:eastAsia="Times New Roman" w:hAnsi="Arial" w:cs="Times New Roman"/>
          <w:szCs w:val="20"/>
        </w:rPr>
        <w:t>.</w:t>
      </w:r>
      <w:r w:rsidR="00CF53C8">
        <w:rPr>
          <w:rFonts w:ascii="Arial" w:eastAsia="Times New Roman" w:hAnsi="Arial" w:cs="Times New Roman"/>
          <w:szCs w:val="20"/>
        </w:rPr>
        <w:t>7</w:t>
      </w:r>
      <w:r w:rsidRPr="000947CF">
        <w:rPr>
          <w:rFonts w:ascii="Arial" w:eastAsia="Times New Roman" w:hAnsi="Arial" w:cs="Times New Roman"/>
          <w:szCs w:val="20"/>
        </w:rPr>
        <w:tab/>
        <w:t>If any provision in this Deed is in whole or in part held to any extent to be illegal, invalid or unenforceable it shall be severed from this Deed to the extent required but the legality, validity and enforceability of the remainder of the Deed is unaffected and in the event of any such severance the parties shall negotiate in good faith in order to agree the terms of a mutually acceptable and satisfactory alternative provision in place of the provision so severed.</w:t>
      </w:r>
    </w:p>
    <w:p w14:paraId="080D8BCA" w14:textId="080CB850" w:rsidR="000947CF" w:rsidRPr="000947CF" w:rsidRDefault="000947CF" w:rsidP="000947CF">
      <w:pPr>
        <w:tabs>
          <w:tab w:val="left" w:pos="709"/>
        </w:tabs>
        <w:spacing w:before="320" w:after="120" w:line="360" w:lineRule="auto"/>
        <w:ind w:left="703" w:hanging="703"/>
        <w:jc w:val="both"/>
        <w:rPr>
          <w:rFonts w:ascii="Arial" w:eastAsia="Times New Roman" w:hAnsi="Arial" w:cs="Times New Roman"/>
          <w:szCs w:val="20"/>
        </w:rPr>
      </w:pPr>
      <w:r>
        <w:rPr>
          <w:rFonts w:ascii="Arial" w:eastAsia="Times New Roman" w:hAnsi="Arial" w:cs="Times New Roman"/>
          <w:szCs w:val="20"/>
        </w:rPr>
        <w:t>6</w:t>
      </w:r>
      <w:r w:rsidRPr="000947CF">
        <w:rPr>
          <w:rFonts w:ascii="Arial" w:eastAsia="Times New Roman" w:hAnsi="Arial" w:cs="Times New Roman"/>
          <w:szCs w:val="20"/>
        </w:rPr>
        <w:t>.</w:t>
      </w:r>
      <w:r w:rsidR="00CF53C8">
        <w:rPr>
          <w:rFonts w:ascii="Arial" w:eastAsia="Times New Roman" w:hAnsi="Arial" w:cs="Times New Roman"/>
          <w:szCs w:val="20"/>
        </w:rPr>
        <w:t>8</w:t>
      </w:r>
      <w:r w:rsidRPr="000947CF">
        <w:rPr>
          <w:rFonts w:ascii="Arial" w:eastAsia="Times New Roman" w:hAnsi="Arial" w:cs="Times New Roman"/>
          <w:szCs w:val="20"/>
        </w:rPr>
        <w:tab/>
        <w:t xml:space="preserve">Nothing in this Deed shall prevent or limit development under any other permission other than the Planning Permission or a subsequent Section 73 Permission. </w:t>
      </w:r>
    </w:p>
    <w:p w14:paraId="0AB880DB" w14:textId="5091F941" w:rsidR="000947CF" w:rsidRPr="000947CF" w:rsidRDefault="000947CF" w:rsidP="000947CF">
      <w:pPr>
        <w:tabs>
          <w:tab w:val="left" w:pos="709"/>
        </w:tabs>
        <w:spacing w:before="320" w:after="120" w:line="360" w:lineRule="auto"/>
        <w:ind w:left="703" w:hanging="703"/>
        <w:jc w:val="both"/>
        <w:rPr>
          <w:rFonts w:ascii="Arial" w:eastAsia="Times New Roman" w:hAnsi="Arial" w:cs="Times New Roman"/>
          <w:szCs w:val="20"/>
        </w:rPr>
      </w:pPr>
      <w:r>
        <w:rPr>
          <w:rFonts w:ascii="Arial" w:eastAsia="Times New Roman" w:hAnsi="Arial" w:cs="Times New Roman"/>
          <w:szCs w:val="20"/>
        </w:rPr>
        <w:t>6</w:t>
      </w:r>
      <w:r w:rsidRPr="000947CF">
        <w:rPr>
          <w:rFonts w:ascii="Arial" w:eastAsia="Times New Roman" w:hAnsi="Arial" w:cs="Times New Roman"/>
          <w:szCs w:val="20"/>
        </w:rPr>
        <w:t>.</w:t>
      </w:r>
      <w:r w:rsidR="00CF53C8">
        <w:rPr>
          <w:rFonts w:ascii="Arial" w:eastAsia="Times New Roman" w:hAnsi="Arial" w:cs="Times New Roman"/>
          <w:szCs w:val="20"/>
        </w:rPr>
        <w:t>9</w:t>
      </w:r>
      <w:r w:rsidRPr="000947CF">
        <w:rPr>
          <w:rFonts w:ascii="Arial" w:eastAsia="Times New Roman" w:hAnsi="Arial" w:cs="Times New Roman"/>
          <w:szCs w:val="20"/>
        </w:rPr>
        <w:tab/>
        <w:t>Nothing in this Deed constitutes a grant of planning permission or an obligation to grant planning permission and nothing in this Deed grants any other approval, consent or permission required from the Council in the exercise of any other statutory function.</w:t>
      </w:r>
    </w:p>
    <w:p w14:paraId="6333F513" w14:textId="3F681829" w:rsidR="000947CF" w:rsidRPr="000947CF" w:rsidRDefault="000947CF" w:rsidP="000947CF">
      <w:pPr>
        <w:tabs>
          <w:tab w:val="left" w:pos="709"/>
        </w:tabs>
        <w:spacing w:before="320" w:after="120" w:line="360" w:lineRule="auto"/>
        <w:ind w:left="703" w:hanging="703"/>
        <w:jc w:val="both"/>
        <w:rPr>
          <w:rFonts w:ascii="Arial" w:eastAsia="Times New Roman" w:hAnsi="Arial" w:cs="Times New Roman"/>
          <w:szCs w:val="20"/>
        </w:rPr>
      </w:pPr>
      <w:r>
        <w:rPr>
          <w:rFonts w:ascii="Arial" w:eastAsia="Times New Roman" w:hAnsi="Arial" w:cs="Times New Roman"/>
          <w:szCs w:val="20"/>
        </w:rPr>
        <w:t>6</w:t>
      </w:r>
      <w:r w:rsidRPr="000947CF">
        <w:rPr>
          <w:rFonts w:ascii="Arial" w:eastAsia="Times New Roman" w:hAnsi="Arial" w:cs="Times New Roman"/>
          <w:szCs w:val="20"/>
        </w:rPr>
        <w:t>.1</w:t>
      </w:r>
      <w:r w:rsidR="00CF53C8">
        <w:rPr>
          <w:rFonts w:ascii="Arial" w:eastAsia="Times New Roman" w:hAnsi="Arial" w:cs="Times New Roman"/>
          <w:szCs w:val="20"/>
        </w:rPr>
        <w:t>0</w:t>
      </w:r>
      <w:r w:rsidRPr="000947CF">
        <w:rPr>
          <w:rFonts w:ascii="Arial" w:eastAsia="Times New Roman" w:hAnsi="Arial" w:cs="Times New Roman"/>
          <w:szCs w:val="20"/>
        </w:rPr>
        <w:tab/>
        <w:t xml:space="preserve">No person will be liable for any breach of the terms of this Deed occurring after the date on which they part with their interest in the Site or the part of the Site in respect of which such breach occurs, but they will remain liable for any breaches of this Deed occurring before that date.  </w:t>
      </w:r>
    </w:p>
    <w:p w14:paraId="5B4DB77D" w14:textId="214ADBE6" w:rsidR="000947CF" w:rsidRPr="000947CF" w:rsidRDefault="000947CF" w:rsidP="000947CF">
      <w:pPr>
        <w:tabs>
          <w:tab w:val="left" w:pos="709"/>
        </w:tabs>
        <w:spacing w:before="320" w:after="120" w:line="360" w:lineRule="auto"/>
        <w:ind w:left="703" w:hanging="703"/>
        <w:jc w:val="both"/>
        <w:rPr>
          <w:rFonts w:ascii="Arial" w:eastAsia="Times New Roman" w:hAnsi="Arial" w:cs="Times New Roman"/>
          <w:szCs w:val="20"/>
        </w:rPr>
      </w:pPr>
      <w:r>
        <w:rPr>
          <w:rFonts w:ascii="Arial" w:eastAsia="Times New Roman" w:hAnsi="Arial" w:cs="Times New Roman"/>
          <w:szCs w:val="20"/>
        </w:rPr>
        <w:lastRenderedPageBreak/>
        <w:t>6</w:t>
      </w:r>
      <w:r w:rsidRPr="000947CF">
        <w:rPr>
          <w:rFonts w:ascii="Arial" w:eastAsia="Times New Roman" w:hAnsi="Arial" w:cs="Times New Roman"/>
          <w:szCs w:val="20"/>
        </w:rPr>
        <w:t>.1</w:t>
      </w:r>
      <w:r w:rsidR="00CF53C8">
        <w:rPr>
          <w:rFonts w:ascii="Arial" w:eastAsia="Times New Roman" w:hAnsi="Arial" w:cs="Times New Roman"/>
          <w:szCs w:val="20"/>
        </w:rPr>
        <w:t>1</w:t>
      </w:r>
      <w:r w:rsidRPr="000947CF">
        <w:rPr>
          <w:rFonts w:ascii="Arial" w:eastAsia="Times New Roman" w:hAnsi="Arial" w:cs="Times New Roman"/>
          <w:szCs w:val="20"/>
        </w:rPr>
        <w:tab/>
        <w:t>No provisions of this Deed will be enforceable under the Contracts (Rights of Third Parties) Act 1999 by anyone other than the parties to this Deed and their successors in title.</w:t>
      </w:r>
    </w:p>
    <w:p w14:paraId="4F850B3A" w14:textId="7CFC3207" w:rsidR="000947CF" w:rsidRDefault="000947CF" w:rsidP="000947CF">
      <w:pPr>
        <w:tabs>
          <w:tab w:val="left" w:pos="709"/>
        </w:tabs>
        <w:spacing w:before="320" w:after="120" w:line="360" w:lineRule="auto"/>
        <w:ind w:left="703" w:hanging="703"/>
        <w:jc w:val="both"/>
        <w:rPr>
          <w:rFonts w:ascii="Arial" w:eastAsia="Times New Roman" w:hAnsi="Arial" w:cs="Times New Roman"/>
          <w:szCs w:val="20"/>
        </w:rPr>
      </w:pPr>
      <w:r>
        <w:rPr>
          <w:rFonts w:ascii="Arial" w:eastAsia="Times New Roman" w:hAnsi="Arial" w:cs="Times New Roman"/>
          <w:szCs w:val="20"/>
        </w:rPr>
        <w:t>6</w:t>
      </w:r>
      <w:r w:rsidRPr="000947CF">
        <w:rPr>
          <w:rFonts w:ascii="Arial" w:eastAsia="Times New Roman" w:hAnsi="Arial" w:cs="Times New Roman"/>
          <w:szCs w:val="20"/>
        </w:rPr>
        <w:t>.1</w:t>
      </w:r>
      <w:r w:rsidR="00CF53C8">
        <w:rPr>
          <w:rFonts w:ascii="Arial" w:eastAsia="Times New Roman" w:hAnsi="Arial" w:cs="Times New Roman"/>
          <w:szCs w:val="20"/>
        </w:rPr>
        <w:t>2</w:t>
      </w:r>
      <w:r w:rsidRPr="000947CF">
        <w:rPr>
          <w:rFonts w:ascii="Arial" w:eastAsia="Times New Roman" w:hAnsi="Arial" w:cs="Times New Roman"/>
          <w:szCs w:val="20"/>
        </w:rPr>
        <w:tab/>
        <w:t>No provisions of this Deed will be enforceable against occupiers of individual commercial units or residential units (save in respect of the Affordable Housing provisions of this Deed insofar as they relate to Dwellings) and no provision of this Deed will be enforceable against any utility provider or statutory undertaker whose interest in the Site is limited to the purposes of its undertaking</w:t>
      </w:r>
    </w:p>
    <w:p w14:paraId="3E0CA196" w14:textId="77777777" w:rsidR="00B81321" w:rsidRPr="005104F3" w:rsidRDefault="00B81321" w:rsidP="001131F3">
      <w:pPr>
        <w:spacing w:after="120" w:line="360" w:lineRule="auto"/>
        <w:jc w:val="both"/>
        <w:rPr>
          <w:rFonts w:ascii="Arial" w:eastAsia="Times New Roman" w:hAnsi="Arial" w:cs="Times New Roman"/>
          <w:szCs w:val="20"/>
        </w:rPr>
      </w:pPr>
    </w:p>
    <w:bookmarkEnd w:id="2"/>
    <w:p w14:paraId="059FD874" w14:textId="77777777" w:rsidR="00B81321" w:rsidRDefault="00033EFD" w:rsidP="001131F3">
      <w:pPr>
        <w:tabs>
          <w:tab w:val="left" w:pos="709"/>
        </w:tabs>
        <w:spacing w:after="120" w:line="360" w:lineRule="auto"/>
        <w:ind w:left="705" w:hanging="705"/>
        <w:jc w:val="both"/>
        <w:rPr>
          <w:rFonts w:ascii="Arial" w:eastAsia="Times New Roman" w:hAnsi="Arial" w:cs="Times New Roman"/>
          <w:smallCaps/>
          <w:szCs w:val="20"/>
        </w:rPr>
      </w:pPr>
      <w:r>
        <w:rPr>
          <w:rFonts w:ascii="Arial" w:eastAsia="Times New Roman" w:hAnsi="Arial" w:cs="Times New Roman"/>
          <w:szCs w:val="20"/>
        </w:rPr>
        <w:t>7</w:t>
      </w:r>
      <w:r w:rsidR="00B81321" w:rsidRPr="005104F3">
        <w:rPr>
          <w:rFonts w:ascii="Arial" w:eastAsia="Times New Roman" w:hAnsi="Arial" w:cs="Times New Roman"/>
          <w:szCs w:val="20"/>
        </w:rPr>
        <w:t>.</w:t>
      </w:r>
      <w:r w:rsidR="00B81321" w:rsidRPr="005104F3">
        <w:rPr>
          <w:rFonts w:ascii="Arial" w:eastAsia="Times New Roman" w:hAnsi="Arial" w:cs="Times New Roman"/>
          <w:szCs w:val="20"/>
        </w:rPr>
        <w:tab/>
      </w:r>
      <w:r w:rsidR="00B81321" w:rsidRPr="005104F3">
        <w:rPr>
          <w:rFonts w:ascii="Arial" w:eastAsia="Times New Roman" w:hAnsi="Arial" w:cs="Times New Roman"/>
          <w:smallCaps/>
          <w:szCs w:val="20"/>
        </w:rPr>
        <w:t>Conditionality</w:t>
      </w:r>
    </w:p>
    <w:p w14:paraId="603F8F43" w14:textId="77777777" w:rsidR="000947CF" w:rsidRPr="000947CF" w:rsidRDefault="000947CF" w:rsidP="000947CF">
      <w:pPr>
        <w:spacing w:before="320" w:after="0" w:line="360" w:lineRule="auto"/>
        <w:jc w:val="both"/>
        <w:rPr>
          <w:rFonts w:ascii="Arial" w:eastAsia="Times New Roman" w:hAnsi="Arial" w:cs="Times New Roman"/>
          <w:szCs w:val="20"/>
        </w:rPr>
      </w:pPr>
      <w:r>
        <w:rPr>
          <w:rFonts w:ascii="Arial" w:eastAsia="Times New Roman" w:hAnsi="Arial" w:cs="Times New Roman"/>
          <w:szCs w:val="20"/>
        </w:rPr>
        <w:t>7</w:t>
      </w:r>
      <w:r w:rsidRPr="000947CF">
        <w:rPr>
          <w:rFonts w:ascii="Arial" w:eastAsia="Times New Roman" w:hAnsi="Arial" w:cs="Times New Roman"/>
          <w:szCs w:val="20"/>
        </w:rPr>
        <w:t>.1</w:t>
      </w:r>
      <w:r w:rsidRPr="000947CF">
        <w:rPr>
          <w:rFonts w:ascii="Arial" w:eastAsia="Times New Roman" w:hAnsi="Arial" w:cs="Times New Roman"/>
          <w:szCs w:val="20"/>
        </w:rPr>
        <w:tab/>
        <w:t>The planning obligations comprised in this Agreement shall not become effective until the following conditions are satisfied:</w:t>
      </w:r>
    </w:p>
    <w:p w14:paraId="0167F53B" w14:textId="77777777" w:rsidR="000947CF" w:rsidRPr="000947CF" w:rsidRDefault="000947CF" w:rsidP="000947CF">
      <w:pPr>
        <w:spacing w:before="320" w:after="0" w:line="360" w:lineRule="auto"/>
        <w:jc w:val="both"/>
        <w:rPr>
          <w:rFonts w:ascii="Arial" w:eastAsia="Times New Roman" w:hAnsi="Arial" w:cs="Times New Roman"/>
          <w:szCs w:val="20"/>
        </w:rPr>
      </w:pPr>
      <w:r>
        <w:rPr>
          <w:rFonts w:ascii="Arial" w:eastAsia="Times New Roman" w:hAnsi="Arial" w:cs="Times New Roman"/>
          <w:szCs w:val="20"/>
        </w:rPr>
        <w:t>7</w:t>
      </w:r>
      <w:r w:rsidRPr="000947CF">
        <w:rPr>
          <w:rFonts w:ascii="Arial" w:eastAsia="Times New Roman" w:hAnsi="Arial" w:cs="Times New Roman"/>
          <w:szCs w:val="20"/>
        </w:rPr>
        <w:t>.1.1</w:t>
      </w:r>
      <w:r w:rsidRPr="000947CF">
        <w:rPr>
          <w:rFonts w:ascii="Arial" w:eastAsia="Times New Roman" w:hAnsi="Arial" w:cs="Times New Roman"/>
          <w:szCs w:val="20"/>
        </w:rPr>
        <w:tab/>
        <w:t>the Planning Permission has been granted; and</w:t>
      </w:r>
    </w:p>
    <w:p w14:paraId="0C377D87" w14:textId="77777777" w:rsidR="00B81321" w:rsidRPr="005104F3" w:rsidRDefault="000947CF" w:rsidP="000947CF">
      <w:pPr>
        <w:spacing w:before="320" w:after="0" w:line="360" w:lineRule="auto"/>
        <w:jc w:val="both"/>
        <w:rPr>
          <w:rFonts w:ascii="Arial" w:eastAsia="Times New Roman" w:hAnsi="Arial" w:cs="Times New Roman"/>
          <w:szCs w:val="20"/>
        </w:rPr>
      </w:pPr>
      <w:r>
        <w:rPr>
          <w:rFonts w:ascii="Arial" w:eastAsia="Times New Roman" w:hAnsi="Arial" w:cs="Times New Roman"/>
          <w:szCs w:val="20"/>
        </w:rPr>
        <w:t>7</w:t>
      </w:r>
      <w:r w:rsidRPr="000947CF">
        <w:rPr>
          <w:rFonts w:ascii="Arial" w:eastAsia="Times New Roman" w:hAnsi="Arial" w:cs="Times New Roman"/>
          <w:szCs w:val="20"/>
        </w:rPr>
        <w:t>.1.2</w:t>
      </w:r>
      <w:r w:rsidRPr="000947CF">
        <w:rPr>
          <w:rFonts w:ascii="Arial" w:eastAsia="Times New Roman" w:hAnsi="Arial" w:cs="Times New Roman"/>
          <w:szCs w:val="20"/>
        </w:rPr>
        <w:tab/>
        <w:t>(except where stated otherwise in this Agreement) the Commencement of Development.</w:t>
      </w:r>
      <w:r w:rsidR="00B81321" w:rsidRPr="005104F3">
        <w:rPr>
          <w:rFonts w:ascii="Arial" w:eastAsia="Times New Roman" w:hAnsi="Arial" w:cs="Times New Roman"/>
          <w:szCs w:val="20"/>
        </w:rPr>
        <w:t>.</w:t>
      </w:r>
    </w:p>
    <w:p w14:paraId="47D75426" w14:textId="77777777" w:rsidR="00B81321" w:rsidRPr="005104F3" w:rsidRDefault="00B81321" w:rsidP="001131F3">
      <w:pPr>
        <w:tabs>
          <w:tab w:val="left" w:pos="709"/>
        </w:tabs>
        <w:spacing w:after="120" w:line="360" w:lineRule="auto"/>
        <w:ind w:left="705" w:hanging="705"/>
        <w:jc w:val="both"/>
        <w:rPr>
          <w:rFonts w:ascii="Arial" w:eastAsia="Times New Roman" w:hAnsi="Arial" w:cs="Times New Roman"/>
          <w:szCs w:val="20"/>
        </w:rPr>
      </w:pPr>
    </w:p>
    <w:p w14:paraId="2AC40C50" w14:textId="77777777" w:rsidR="00102D8A" w:rsidRDefault="00033EFD" w:rsidP="000947CF">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8</w:t>
      </w:r>
      <w:r w:rsidR="00B81321" w:rsidRPr="005104F3">
        <w:rPr>
          <w:rFonts w:ascii="Arial" w:eastAsia="Times New Roman" w:hAnsi="Arial" w:cs="Times New Roman"/>
          <w:szCs w:val="20"/>
        </w:rPr>
        <w:t>.</w:t>
      </w:r>
      <w:r w:rsidR="00B81321" w:rsidRPr="005104F3">
        <w:rPr>
          <w:rFonts w:ascii="Arial" w:eastAsia="Times New Roman" w:hAnsi="Arial" w:cs="Times New Roman"/>
          <w:szCs w:val="20"/>
        </w:rPr>
        <w:tab/>
      </w:r>
      <w:r w:rsidR="00102D8A" w:rsidRPr="00102D8A">
        <w:rPr>
          <w:rFonts w:ascii="Arial" w:eastAsia="Times New Roman" w:hAnsi="Arial" w:cs="Times New Roman"/>
          <w:szCs w:val="20"/>
        </w:rPr>
        <w:tab/>
        <w:t>TERMINATION OF THIS DEED</w:t>
      </w:r>
    </w:p>
    <w:p w14:paraId="3E191468"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sidRPr="00102D8A" w:rsidDel="000947CF">
        <w:rPr>
          <w:rFonts w:ascii="Arial" w:eastAsia="Times New Roman" w:hAnsi="Arial" w:cs="Times New Roman"/>
          <w:szCs w:val="20"/>
        </w:rPr>
        <w:t xml:space="preserve"> </w:t>
      </w:r>
      <w:r>
        <w:rPr>
          <w:rFonts w:ascii="Arial" w:eastAsia="Times New Roman" w:hAnsi="Arial" w:cs="Times New Roman"/>
          <w:szCs w:val="20"/>
        </w:rPr>
        <w:t>8</w:t>
      </w:r>
      <w:r w:rsidRPr="00102D8A">
        <w:rPr>
          <w:rFonts w:ascii="Arial" w:eastAsia="Times New Roman" w:hAnsi="Arial" w:cs="Times New Roman"/>
          <w:szCs w:val="20"/>
        </w:rPr>
        <w:t>.1</w:t>
      </w:r>
      <w:r w:rsidRPr="00102D8A">
        <w:rPr>
          <w:rFonts w:ascii="Arial" w:eastAsia="Times New Roman" w:hAnsi="Arial" w:cs="Times New Roman"/>
          <w:szCs w:val="20"/>
        </w:rPr>
        <w:tab/>
        <w:t>This Deed will forthwith determine and cease to have effect if:</w:t>
      </w:r>
    </w:p>
    <w:p w14:paraId="6330AE39"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8</w:t>
      </w:r>
      <w:r w:rsidRPr="00102D8A">
        <w:rPr>
          <w:rFonts w:ascii="Arial" w:eastAsia="Times New Roman" w:hAnsi="Arial" w:cs="Times New Roman"/>
          <w:szCs w:val="20"/>
        </w:rPr>
        <w:t>.1.1</w:t>
      </w:r>
      <w:r w:rsidRPr="00102D8A">
        <w:rPr>
          <w:rFonts w:ascii="Arial" w:eastAsia="Times New Roman" w:hAnsi="Arial" w:cs="Times New Roman"/>
          <w:szCs w:val="20"/>
        </w:rPr>
        <w:tab/>
        <w:t>the Planning Permission is quashed, revoked or otherwise withdrawn before the Commencement Date so as to render this Deed or any part of it irrelevant, impractical or unviable; or</w:t>
      </w:r>
    </w:p>
    <w:p w14:paraId="5D98B5BE" w14:textId="77777777" w:rsidR="00B81321" w:rsidRDefault="00102D8A" w:rsidP="00B4714E">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8</w:t>
      </w:r>
      <w:r w:rsidRPr="00102D8A">
        <w:rPr>
          <w:rFonts w:ascii="Arial" w:eastAsia="Times New Roman" w:hAnsi="Arial" w:cs="Times New Roman"/>
          <w:szCs w:val="20"/>
        </w:rPr>
        <w:t>.1.2</w:t>
      </w:r>
      <w:r w:rsidRPr="00102D8A">
        <w:rPr>
          <w:rFonts w:ascii="Arial" w:eastAsia="Times New Roman" w:hAnsi="Arial" w:cs="Times New Roman"/>
          <w:szCs w:val="20"/>
        </w:rPr>
        <w:tab/>
        <w:t>the Planning Permission expires before the Commencement Date without having been implemented</w:t>
      </w:r>
    </w:p>
    <w:p w14:paraId="46812F96"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 xml:space="preserve">9.        </w:t>
      </w:r>
      <w:r w:rsidRPr="00102D8A">
        <w:rPr>
          <w:rFonts w:ascii="Arial" w:eastAsia="Times New Roman" w:hAnsi="Arial" w:cs="Times New Roman"/>
          <w:szCs w:val="20"/>
        </w:rPr>
        <w:tab/>
        <w:t>NOTICES</w:t>
      </w:r>
    </w:p>
    <w:p w14:paraId="650B671B"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9</w:t>
      </w:r>
      <w:r w:rsidRPr="00102D8A">
        <w:rPr>
          <w:rFonts w:ascii="Arial" w:eastAsia="Times New Roman" w:hAnsi="Arial" w:cs="Times New Roman"/>
          <w:szCs w:val="20"/>
        </w:rPr>
        <w:t>.1</w:t>
      </w:r>
      <w:r w:rsidRPr="00102D8A">
        <w:rPr>
          <w:rFonts w:ascii="Arial" w:eastAsia="Times New Roman" w:hAnsi="Arial" w:cs="Times New Roman"/>
          <w:szCs w:val="20"/>
        </w:rPr>
        <w:tab/>
        <w:t>Any notice, demand or any other communication served under this Deed will be effective only if delivered by hand or sent by first class post, pre-paid or recorded delivery.</w:t>
      </w:r>
    </w:p>
    <w:p w14:paraId="017F59F1"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9</w:t>
      </w:r>
      <w:r w:rsidRPr="00102D8A">
        <w:rPr>
          <w:rFonts w:ascii="Arial" w:eastAsia="Times New Roman" w:hAnsi="Arial" w:cs="Times New Roman"/>
          <w:szCs w:val="20"/>
        </w:rPr>
        <w:t>.2</w:t>
      </w:r>
      <w:r w:rsidRPr="00102D8A">
        <w:rPr>
          <w:rFonts w:ascii="Arial" w:eastAsia="Times New Roman" w:hAnsi="Arial" w:cs="Times New Roman"/>
          <w:szCs w:val="20"/>
        </w:rPr>
        <w:tab/>
        <w:t xml:space="preserve">Any notice, demand or any other communication to be served on the Landowner is to be sent to the address of the relevant party set out at the </w:t>
      </w:r>
      <w:r w:rsidRPr="00102D8A">
        <w:rPr>
          <w:rFonts w:ascii="Arial" w:eastAsia="Times New Roman" w:hAnsi="Arial" w:cs="Times New Roman"/>
          <w:szCs w:val="20"/>
        </w:rPr>
        <w:lastRenderedPageBreak/>
        <w:t>beginning of this Deed or to such other address as one party may notify in writing to the others at any time as its address for service.</w:t>
      </w:r>
    </w:p>
    <w:p w14:paraId="0DAA31F2"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9</w:t>
      </w:r>
      <w:r w:rsidRPr="00102D8A">
        <w:rPr>
          <w:rFonts w:ascii="Arial" w:eastAsia="Times New Roman" w:hAnsi="Arial" w:cs="Times New Roman"/>
          <w:szCs w:val="20"/>
        </w:rPr>
        <w:t>.3</w:t>
      </w:r>
      <w:r w:rsidRPr="00102D8A">
        <w:rPr>
          <w:rFonts w:ascii="Arial" w:eastAsia="Times New Roman" w:hAnsi="Arial" w:cs="Times New Roman"/>
          <w:szCs w:val="20"/>
        </w:rPr>
        <w:tab/>
        <w:t>Any notice, demand or any other communication to be served on the Council is to be sent for the attention of the Head of Planning and the CIL/106 Monitoring Officer at Planning Service, Howden House, 1 Union Street, Sheffield, S1 2SH quoting the Planning Permission reference.</w:t>
      </w:r>
    </w:p>
    <w:p w14:paraId="554AB7A7"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9</w:t>
      </w:r>
      <w:r w:rsidRPr="00102D8A">
        <w:rPr>
          <w:rFonts w:ascii="Arial" w:eastAsia="Times New Roman" w:hAnsi="Arial" w:cs="Times New Roman"/>
          <w:szCs w:val="20"/>
        </w:rPr>
        <w:t>.4</w:t>
      </w:r>
      <w:r w:rsidRPr="00102D8A">
        <w:rPr>
          <w:rFonts w:ascii="Arial" w:eastAsia="Times New Roman" w:hAnsi="Arial" w:cs="Times New Roman"/>
          <w:szCs w:val="20"/>
        </w:rPr>
        <w:tab/>
        <w:t>Subject to clause 6.5 unless the time of actual receipt is proved, a notice, demand or communication sent by the following means is to be treated as having been served:</w:t>
      </w:r>
    </w:p>
    <w:p w14:paraId="2E74637D"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9</w:t>
      </w:r>
      <w:r w:rsidRPr="00102D8A">
        <w:rPr>
          <w:rFonts w:ascii="Arial" w:eastAsia="Times New Roman" w:hAnsi="Arial" w:cs="Times New Roman"/>
          <w:szCs w:val="20"/>
        </w:rPr>
        <w:t>.4.1</w:t>
      </w:r>
      <w:r w:rsidRPr="00102D8A">
        <w:rPr>
          <w:rFonts w:ascii="Arial" w:eastAsia="Times New Roman" w:hAnsi="Arial" w:cs="Times New Roman"/>
          <w:szCs w:val="20"/>
        </w:rPr>
        <w:tab/>
        <w:t>if delivered by hand, at the time of delivery;</w:t>
      </w:r>
    </w:p>
    <w:p w14:paraId="42197E17"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9</w:t>
      </w:r>
      <w:r w:rsidRPr="00102D8A">
        <w:rPr>
          <w:rFonts w:ascii="Arial" w:eastAsia="Times New Roman" w:hAnsi="Arial" w:cs="Times New Roman"/>
          <w:szCs w:val="20"/>
        </w:rPr>
        <w:t>.4.2</w:t>
      </w:r>
      <w:r w:rsidRPr="00102D8A">
        <w:rPr>
          <w:rFonts w:ascii="Arial" w:eastAsia="Times New Roman" w:hAnsi="Arial" w:cs="Times New Roman"/>
          <w:szCs w:val="20"/>
        </w:rPr>
        <w:tab/>
        <w:t>if sent by pre-paid first class post, on the second Working Day after posting; or</w:t>
      </w:r>
    </w:p>
    <w:p w14:paraId="6706FD5D"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9</w:t>
      </w:r>
      <w:r w:rsidRPr="00102D8A">
        <w:rPr>
          <w:rFonts w:ascii="Arial" w:eastAsia="Times New Roman" w:hAnsi="Arial" w:cs="Times New Roman"/>
          <w:szCs w:val="20"/>
        </w:rPr>
        <w:t>.4.3</w:t>
      </w:r>
      <w:r w:rsidRPr="00102D8A">
        <w:rPr>
          <w:rFonts w:ascii="Arial" w:eastAsia="Times New Roman" w:hAnsi="Arial" w:cs="Times New Roman"/>
          <w:szCs w:val="20"/>
        </w:rPr>
        <w:tab/>
        <w:t>if sent by recorded delivery, at the time delivery was signed for.</w:t>
      </w:r>
    </w:p>
    <w:p w14:paraId="1232BDCB"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9</w:t>
      </w:r>
      <w:r w:rsidRPr="00102D8A">
        <w:rPr>
          <w:rFonts w:ascii="Arial" w:eastAsia="Times New Roman" w:hAnsi="Arial" w:cs="Times New Roman"/>
          <w:szCs w:val="20"/>
        </w:rPr>
        <w:t>.5</w:t>
      </w:r>
      <w:r w:rsidRPr="00102D8A">
        <w:rPr>
          <w:rFonts w:ascii="Arial" w:eastAsia="Times New Roman" w:hAnsi="Arial" w:cs="Times New Roman"/>
          <w:szCs w:val="20"/>
        </w:rPr>
        <w:tab/>
        <w:t>If a notice, demand or any other communication is served after 4.00 pm on a Working Day, or on a day that is not a Working Day, it is to be treated as having been served on the next Working Day.</w:t>
      </w:r>
    </w:p>
    <w:p w14:paraId="3FA7C287" w14:textId="77777777" w:rsidR="00B81321"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9</w:t>
      </w:r>
      <w:r w:rsidRPr="00102D8A">
        <w:rPr>
          <w:rFonts w:ascii="Arial" w:eastAsia="Times New Roman" w:hAnsi="Arial" w:cs="Times New Roman"/>
          <w:szCs w:val="20"/>
        </w:rPr>
        <w:t>.6</w:t>
      </w:r>
      <w:r w:rsidRPr="00102D8A">
        <w:rPr>
          <w:rFonts w:ascii="Arial" w:eastAsia="Times New Roman" w:hAnsi="Arial" w:cs="Times New Roman"/>
          <w:szCs w:val="20"/>
        </w:rPr>
        <w:tab/>
        <w:t xml:space="preserve">Notwithstanding clauses </w:t>
      </w:r>
      <w:r w:rsidR="00601C76">
        <w:rPr>
          <w:rFonts w:ascii="Arial" w:eastAsia="Times New Roman" w:hAnsi="Arial" w:cs="Times New Roman"/>
          <w:szCs w:val="20"/>
        </w:rPr>
        <w:t>9</w:t>
      </w:r>
      <w:r w:rsidRPr="00102D8A">
        <w:rPr>
          <w:rFonts w:ascii="Arial" w:eastAsia="Times New Roman" w:hAnsi="Arial" w:cs="Times New Roman"/>
          <w:szCs w:val="20"/>
        </w:rPr>
        <w:t xml:space="preserve">.1 to </w:t>
      </w:r>
      <w:r w:rsidR="00601C76">
        <w:rPr>
          <w:rFonts w:ascii="Arial" w:eastAsia="Times New Roman" w:hAnsi="Arial" w:cs="Times New Roman"/>
          <w:szCs w:val="20"/>
        </w:rPr>
        <w:t>9</w:t>
      </w:r>
      <w:r w:rsidRPr="00102D8A">
        <w:rPr>
          <w:rFonts w:ascii="Arial" w:eastAsia="Times New Roman" w:hAnsi="Arial" w:cs="Times New Roman"/>
          <w:szCs w:val="20"/>
        </w:rPr>
        <w:t>.5, where proceedings have been issued in the Courts of England and Wales, the provisions of the Civil Procedure Rules must be complied with in respect of the service of documents in connections with those proceedings.</w:t>
      </w:r>
    </w:p>
    <w:p w14:paraId="21DE8E36"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 xml:space="preserve">10.       </w:t>
      </w:r>
      <w:r w:rsidRPr="00102D8A">
        <w:rPr>
          <w:rFonts w:ascii="Arial" w:eastAsia="Times New Roman" w:hAnsi="Arial" w:cs="Times New Roman"/>
          <w:szCs w:val="20"/>
        </w:rPr>
        <w:t>COSTS OF THIS DEED</w:t>
      </w:r>
    </w:p>
    <w:p w14:paraId="720266EF" w14:textId="77777777" w:rsid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 xml:space="preserve">            </w:t>
      </w:r>
      <w:r w:rsidRPr="00102D8A">
        <w:rPr>
          <w:rFonts w:ascii="Arial" w:eastAsia="Times New Roman" w:hAnsi="Arial" w:cs="Times New Roman"/>
          <w:szCs w:val="20"/>
        </w:rPr>
        <w:t>Prior to or upon completion of this Deed the Landowner is to pay to the Council its reasonable and proper legal costs together with all disbursements of £</w:t>
      </w:r>
      <w:r>
        <w:rPr>
          <w:rFonts w:ascii="Arial" w:eastAsia="Times New Roman" w:hAnsi="Arial" w:cs="Times New Roman"/>
          <w:szCs w:val="20"/>
        </w:rPr>
        <w:t>3</w:t>
      </w:r>
      <w:r w:rsidRPr="00102D8A">
        <w:rPr>
          <w:rFonts w:ascii="Arial" w:eastAsia="Times New Roman" w:hAnsi="Arial" w:cs="Times New Roman"/>
          <w:szCs w:val="20"/>
        </w:rPr>
        <w:t>,</w:t>
      </w:r>
      <w:r>
        <w:rPr>
          <w:rFonts w:ascii="Arial" w:eastAsia="Times New Roman" w:hAnsi="Arial" w:cs="Times New Roman"/>
          <w:szCs w:val="20"/>
        </w:rPr>
        <w:t>750</w:t>
      </w:r>
      <w:r w:rsidRPr="00102D8A">
        <w:rPr>
          <w:rFonts w:ascii="Arial" w:eastAsia="Times New Roman" w:hAnsi="Arial" w:cs="Times New Roman"/>
          <w:szCs w:val="20"/>
        </w:rPr>
        <w:t xml:space="preserve"> which are incurred in connection with the preparation, negotiation completion and registration of this Deed</w:t>
      </w:r>
    </w:p>
    <w:p w14:paraId="6133DD4D"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 xml:space="preserve">11.      </w:t>
      </w:r>
      <w:r w:rsidRPr="00102D8A">
        <w:rPr>
          <w:rFonts w:ascii="Arial" w:eastAsia="Times New Roman" w:hAnsi="Arial" w:cs="Times New Roman"/>
          <w:szCs w:val="20"/>
        </w:rPr>
        <w:tab/>
        <w:t>DETERMINATION OF DISPUTES</w:t>
      </w:r>
    </w:p>
    <w:p w14:paraId="1DBDC431"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11</w:t>
      </w:r>
      <w:r w:rsidRPr="00102D8A">
        <w:rPr>
          <w:rFonts w:ascii="Arial" w:eastAsia="Times New Roman" w:hAnsi="Arial" w:cs="Times New Roman"/>
          <w:szCs w:val="20"/>
        </w:rPr>
        <w:t>.1</w:t>
      </w:r>
      <w:r w:rsidRPr="00102D8A">
        <w:rPr>
          <w:rFonts w:ascii="Arial" w:eastAsia="Times New Roman" w:hAnsi="Arial" w:cs="Times New Roman"/>
          <w:szCs w:val="20"/>
        </w:rPr>
        <w:tab/>
        <w:t xml:space="preserve">Subject to clause </w:t>
      </w:r>
      <w:r w:rsidR="005F5C5A">
        <w:rPr>
          <w:rFonts w:ascii="Arial" w:eastAsia="Times New Roman" w:hAnsi="Arial" w:cs="Times New Roman"/>
          <w:szCs w:val="20"/>
        </w:rPr>
        <w:t>11</w:t>
      </w:r>
      <w:r w:rsidRPr="00102D8A">
        <w:rPr>
          <w:rFonts w:ascii="Arial" w:eastAsia="Times New Roman" w:hAnsi="Arial" w:cs="Times New Roman"/>
          <w:szCs w:val="20"/>
        </w:rPr>
        <w:t xml:space="preserve">.7, if any dispute arises out of or relating to the terms of this Deed, any party may give to the any other party written notice requiring the dispute to be determined under this clause </w:t>
      </w:r>
      <w:r w:rsidR="005F5C5A">
        <w:rPr>
          <w:rFonts w:ascii="Arial" w:eastAsia="Times New Roman" w:hAnsi="Arial" w:cs="Times New Roman"/>
          <w:szCs w:val="20"/>
        </w:rPr>
        <w:t>11</w:t>
      </w:r>
      <w:r w:rsidRPr="00102D8A">
        <w:rPr>
          <w:rFonts w:ascii="Arial" w:eastAsia="Times New Roman" w:hAnsi="Arial" w:cs="Times New Roman"/>
          <w:szCs w:val="20"/>
        </w:rPr>
        <w:t xml:space="preserve">.  </w:t>
      </w:r>
    </w:p>
    <w:p w14:paraId="141C50E3"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11</w:t>
      </w:r>
      <w:r w:rsidRPr="00102D8A">
        <w:rPr>
          <w:rFonts w:ascii="Arial" w:eastAsia="Times New Roman" w:hAnsi="Arial" w:cs="Times New Roman"/>
          <w:szCs w:val="20"/>
        </w:rPr>
        <w:t>.2</w:t>
      </w:r>
      <w:r w:rsidRPr="00102D8A">
        <w:rPr>
          <w:rFonts w:ascii="Arial" w:eastAsia="Times New Roman" w:hAnsi="Arial" w:cs="Times New Roman"/>
          <w:szCs w:val="20"/>
        </w:rPr>
        <w:tab/>
        <w:t xml:space="preserve">Any notice given pursuant to clause </w:t>
      </w:r>
      <w:r w:rsidR="005F5C5A">
        <w:rPr>
          <w:rFonts w:ascii="Arial" w:eastAsia="Times New Roman" w:hAnsi="Arial" w:cs="Times New Roman"/>
          <w:szCs w:val="20"/>
        </w:rPr>
        <w:t>11</w:t>
      </w:r>
      <w:r w:rsidRPr="00102D8A">
        <w:rPr>
          <w:rFonts w:ascii="Arial" w:eastAsia="Times New Roman" w:hAnsi="Arial" w:cs="Times New Roman"/>
          <w:szCs w:val="20"/>
        </w:rPr>
        <w:t>.1 above must propose an appropriate Specialist and specify the nature and substance of the dispute and the relief sought in relation to the dispute.</w:t>
      </w:r>
    </w:p>
    <w:p w14:paraId="1D57DA13"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11</w:t>
      </w:r>
      <w:r w:rsidRPr="00102D8A">
        <w:rPr>
          <w:rFonts w:ascii="Arial" w:eastAsia="Times New Roman" w:hAnsi="Arial" w:cs="Times New Roman"/>
          <w:szCs w:val="20"/>
        </w:rPr>
        <w:t>.3</w:t>
      </w:r>
      <w:r w:rsidRPr="00102D8A">
        <w:rPr>
          <w:rFonts w:ascii="Arial" w:eastAsia="Times New Roman" w:hAnsi="Arial" w:cs="Times New Roman"/>
          <w:szCs w:val="20"/>
        </w:rPr>
        <w:tab/>
        <w:t xml:space="preserve">Any dispute over the type of Specialist appropriate to resolve the dispute may be referred at the request of any party to the dispute to the president or the next </w:t>
      </w:r>
      <w:r w:rsidRPr="00102D8A">
        <w:rPr>
          <w:rFonts w:ascii="Arial" w:eastAsia="Times New Roman" w:hAnsi="Arial" w:cs="Times New Roman"/>
          <w:szCs w:val="20"/>
        </w:rPr>
        <w:lastRenderedPageBreak/>
        <w:t xml:space="preserve">most senior available officer of the Law Society who will have the power, with the right to take such further advice as they may require, to determine the appropriate type of Specialist and to arrange the Specialist’s nomination under clause </w:t>
      </w:r>
      <w:r w:rsidR="005F5C5A">
        <w:rPr>
          <w:rFonts w:ascii="Arial" w:eastAsia="Times New Roman" w:hAnsi="Arial" w:cs="Times New Roman"/>
          <w:szCs w:val="20"/>
        </w:rPr>
        <w:t>11</w:t>
      </w:r>
      <w:r w:rsidRPr="00102D8A">
        <w:rPr>
          <w:rFonts w:ascii="Arial" w:eastAsia="Times New Roman" w:hAnsi="Arial" w:cs="Times New Roman"/>
          <w:szCs w:val="20"/>
        </w:rPr>
        <w:t>.4.</w:t>
      </w:r>
    </w:p>
    <w:p w14:paraId="4E55DAED"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11</w:t>
      </w:r>
      <w:r w:rsidRPr="00102D8A">
        <w:rPr>
          <w:rFonts w:ascii="Arial" w:eastAsia="Times New Roman" w:hAnsi="Arial" w:cs="Times New Roman"/>
          <w:szCs w:val="20"/>
        </w:rPr>
        <w:t>.4</w:t>
      </w:r>
      <w:r w:rsidRPr="00102D8A">
        <w:rPr>
          <w:rFonts w:ascii="Arial" w:eastAsia="Times New Roman" w:hAnsi="Arial" w:cs="Times New Roman"/>
          <w:szCs w:val="20"/>
        </w:rPr>
        <w:tab/>
        <w:t>Any dispute over the identity of the Specialist is to be referred at the request of any party to the President or other most senior available officer of the organisation generally recognised as being responsible for the relevant type of Specialist who will have the power, with the right to take such further advice as they may require, to determine and nominate the appropriate Specialist or to arrange their nomination.  If no such organisation exists, or the parties to the dispute cannot agree the identity of the organisation, then the Specialist is to be nominated by the President or next most senior available officer of the Law Society.</w:t>
      </w:r>
    </w:p>
    <w:p w14:paraId="4EBC8FA3"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11</w:t>
      </w:r>
      <w:r w:rsidRPr="00102D8A">
        <w:rPr>
          <w:rFonts w:ascii="Arial" w:eastAsia="Times New Roman" w:hAnsi="Arial" w:cs="Times New Roman"/>
          <w:szCs w:val="20"/>
        </w:rPr>
        <w:t>.5</w:t>
      </w:r>
      <w:r w:rsidRPr="00102D8A">
        <w:rPr>
          <w:rFonts w:ascii="Arial" w:eastAsia="Times New Roman" w:hAnsi="Arial" w:cs="Times New Roman"/>
          <w:szCs w:val="20"/>
        </w:rPr>
        <w:tab/>
        <w:t>The Specialist is to act as an independent expert and:</w:t>
      </w:r>
    </w:p>
    <w:p w14:paraId="32DF3C61"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11</w:t>
      </w:r>
      <w:r w:rsidRPr="00102D8A">
        <w:rPr>
          <w:rFonts w:ascii="Arial" w:eastAsia="Times New Roman" w:hAnsi="Arial" w:cs="Times New Roman"/>
          <w:szCs w:val="20"/>
        </w:rPr>
        <w:t>.5.1</w:t>
      </w:r>
      <w:r w:rsidRPr="00102D8A">
        <w:rPr>
          <w:rFonts w:ascii="Arial" w:eastAsia="Times New Roman" w:hAnsi="Arial" w:cs="Times New Roman"/>
          <w:szCs w:val="20"/>
        </w:rPr>
        <w:tab/>
        <w:t>each party to the dispute may make written representations within fifteen Working Days of the appointment of the Specialist and will copy the written representations to the other party;</w:t>
      </w:r>
    </w:p>
    <w:p w14:paraId="391C18C0"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11</w:t>
      </w:r>
      <w:r w:rsidRPr="00102D8A">
        <w:rPr>
          <w:rFonts w:ascii="Arial" w:eastAsia="Times New Roman" w:hAnsi="Arial" w:cs="Times New Roman"/>
          <w:szCs w:val="20"/>
        </w:rPr>
        <w:t>.5.2</w:t>
      </w:r>
      <w:r w:rsidRPr="00102D8A">
        <w:rPr>
          <w:rFonts w:ascii="Arial" w:eastAsia="Times New Roman" w:hAnsi="Arial" w:cs="Times New Roman"/>
          <w:szCs w:val="20"/>
        </w:rPr>
        <w:tab/>
        <w:t>each party to the dispute is to have a further fifteen Working Days to make written comments on the other’s representations and will copy the written comments to the other party or parties;</w:t>
      </w:r>
    </w:p>
    <w:p w14:paraId="05EE4A7B"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11</w:t>
      </w:r>
      <w:r w:rsidRPr="00102D8A">
        <w:rPr>
          <w:rFonts w:ascii="Arial" w:eastAsia="Times New Roman" w:hAnsi="Arial" w:cs="Times New Roman"/>
          <w:szCs w:val="20"/>
        </w:rPr>
        <w:t>.5.3</w:t>
      </w:r>
      <w:r w:rsidRPr="00102D8A">
        <w:rPr>
          <w:rFonts w:ascii="Arial" w:eastAsia="Times New Roman" w:hAnsi="Arial" w:cs="Times New Roman"/>
          <w:szCs w:val="20"/>
        </w:rPr>
        <w:tab/>
        <w:t>the Specialist is to be at liberty to call for such written evidence from the parties to the dispute and to seek such legal or other expert assistance as they may reasonably require;</w:t>
      </w:r>
    </w:p>
    <w:p w14:paraId="21AC0429"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11</w:t>
      </w:r>
      <w:r w:rsidRPr="00102D8A">
        <w:rPr>
          <w:rFonts w:ascii="Arial" w:eastAsia="Times New Roman" w:hAnsi="Arial" w:cs="Times New Roman"/>
          <w:szCs w:val="20"/>
        </w:rPr>
        <w:t>.5.4</w:t>
      </w:r>
      <w:r w:rsidRPr="00102D8A">
        <w:rPr>
          <w:rFonts w:ascii="Arial" w:eastAsia="Times New Roman" w:hAnsi="Arial" w:cs="Times New Roman"/>
          <w:szCs w:val="20"/>
        </w:rPr>
        <w:tab/>
        <w:t>the Specialist is not permitted to take oral representations from the parties to the dispute without giving both parties the opportunity to be present and to give evidence and to cross examine each other;</w:t>
      </w:r>
    </w:p>
    <w:p w14:paraId="5F286A91"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11</w:t>
      </w:r>
      <w:r w:rsidRPr="00102D8A">
        <w:rPr>
          <w:rFonts w:ascii="Arial" w:eastAsia="Times New Roman" w:hAnsi="Arial" w:cs="Times New Roman"/>
          <w:szCs w:val="20"/>
        </w:rPr>
        <w:t>.5.5</w:t>
      </w:r>
      <w:r w:rsidRPr="00102D8A">
        <w:rPr>
          <w:rFonts w:ascii="Arial" w:eastAsia="Times New Roman" w:hAnsi="Arial" w:cs="Times New Roman"/>
          <w:szCs w:val="20"/>
        </w:rPr>
        <w:tab/>
        <w:t>the Specialist is to have regard to all representations and evidence before them when making their decision, which is to be in writing, and the Specialist must give written reasons for their decision; and</w:t>
      </w:r>
    </w:p>
    <w:p w14:paraId="2C8D1611"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11</w:t>
      </w:r>
      <w:r w:rsidRPr="00102D8A">
        <w:rPr>
          <w:rFonts w:ascii="Arial" w:eastAsia="Times New Roman" w:hAnsi="Arial" w:cs="Times New Roman"/>
          <w:szCs w:val="20"/>
        </w:rPr>
        <w:t>.5.6</w:t>
      </w:r>
      <w:r w:rsidRPr="00102D8A">
        <w:rPr>
          <w:rFonts w:ascii="Arial" w:eastAsia="Times New Roman" w:hAnsi="Arial" w:cs="Times New Roman"/>
          <w:szCs w:val="20"/>
        </w:rPr>
        <w:tab/>
        <w:t>the Specialist must use all reasonable endeavours to publish their decision within 30 Working Days of their appointment.</w:t>
      </w:r>
    </w:p>
    <w:p w14:paraId="3B945867"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11</w:t>
      </w:r>
      <w:r w:rsidRPr="00102D8A">
        <w:rPr>
          <w:rFonts w:ascii="Arial" w:eastAsia="Times New Roman" w:hAnsi="Arial" w:cs="Times New Roman"/>
          <w:szCs w:val="20"/>
        </w:rPr>
        <w:t>.6</w:t>
      </w:r>
      <w:r w:rsidRPr="00102D8A">
        <w:rPr>
          <w:rFonts w:ascii="Arial" w:eastAsia="Times New Roman" w:hAnsi="Arial" w:cs="Times New Roman"/>
          <w:szCs w:val="20"/>
        </w:rPr>
        <w:tab/>
        <w:t xml:space="preserve">Responsibility for the costs of referring a dispute to a Specialist under this clause </w:t>
      </w:r>
      <w:r w:rsidR="005F5C5A">
        <w:rPr>
          <w:rFonts w:ascii="Arial" w:eastAsia="Times New Roman" w:hAnsi="Arial" w:cs="Times New Roman"/>
          <w:szCs w:val="20"/>
        </w:rPr>
        <w:t>11</w:t>
      </w:r>
      <w:r w:rsidRPr="00102D8A">
        <w:rPr>
          <w:rFonts w:ascii="Arial" w:eastAsia="Times New Roman" w:hAnsi="Arial" w:cs="Times New Roman"/>
          <w:szCs w:val="20"/>
        </w:rPr>
        <w:t xml:space="preserve">, including costs connected with the appointment of the Specialist and </w:t>
      </w:r>
      <w:r w:rsidRPr="00102D8A">
        <w:rPr>
          <w:rFonts w:ascii="Arial" w:eastAsia="Times New Roman" w:hAnsi="Arial" w:cs="Times New Roman"/>
          <w:szCs w:val="20"/>
        </w:rPr>
        <w:lastRenderedPageBreak/>
        <w:t>the Specialist’s own costs, but not the legal and other professional costs of each party to the dispute in relation to a dispute, will be decided by the Specialist.</w:t>
      </w:r>
    </w:p>
    <w:p w14:paraId="4510332C" w14:textId="77777777" w:rsid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11</w:t>
      </w:r>
      <w:r w:rsidRPr="00102D8A">
        <w:rPr>
          <w:rFonts w:ascii="Arial" w:eastAsia="Times New Roman" w:hAnsi="Arial" w:cs="Times New Roman"/>
          <w:szCs w:val="20"/>
        </w:rPr>
        <w:t>.7</w:t>
      </w:r>
      <w:r w:rsidRPr="00102D8A">
        <w:rPr>
          <w:rFonts w:ascii="Arial" w:eastAsia="Times New Roman" w:hAnsi="Arial" w:cs="Times New Roman"/>
          <w:szCs w:val="20"/>
        </w:rPr>
        <w:tab/>
        <w:t xml:space="preserve">This clause </w:t>
      </w:r>
      <w:r w:rsidR="005F5C5A">
        <w:rPr>
          <w:rFonts w:ascii="Arial" w:eastAsia="Times New Roman" w:hAnsi="Arial" w:cs="Times New Roman"/>
          <w:szCs w:val="20"/>
        </w:rPr>
        <w:t>11</w:t>
      </w:r>
      <w:r w:rsidRPr="00102D8A">
        <w:rPr>
          <w:rFonts w:ascii="Arial" w:eastAsia="Times New Roman" w:hAnsi="Arial" w:cs="Times New Roman"/>
          <w:szCs w:val="20"/>
        </w:rPr>
        <w:t xml:space="preserve"> does not apply to disputes in relation to matters of law or the construction or interpretation of this Deed which will be subject to the jurisdiction of the courts.</w:t>
      </w:r>
    </w:p>
    <w:p w14:paraId="1987EAF7"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 xml:space="preserve">12.       </w:t>
      </w:r>
      <w:r w:rsidRPr="00102D8A">
        <w:rPr>
          <w:rFonts w:ascii="Arial" w:eastAsia="Times New Roman" w:hAnsi="Arial" w:cs="Times New Roman"/>
          <w:szCs w:val="20"/>
        </w:rPr>
        <w:t>NO WAIVER</w:t>
      </w:r>
    </w:p>
    <w:p w14:paraId="0E4DC041" w14:textId="77777777"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sidRPr="00102D8A">
        <w:rPr>
          <w:rFonts w:ascii="Arial" w:eastAsia="Times New Roman" w:hAnsi="Arial" w:cs="Times New Roman"/>
          <w:szCs w:val="20"/>
        </w:rPr>
        <w:t>1</w:t>
      </w:r>
      <w:r>
        <w:rPr>
          <w:rFonts w:ascii="Arial" w:eastAsia="Times New Roman" w:hAnsi="Arial" w:cs="Times New Roman"/>
          <w:szCs w:val="20"/>
        </w:rPr>
        <w:t>2</w:t>
      </w:r>
      <w:r w:rsidRPr="00102D8A">
        <w:rPr>
          <w:rFonts w:ascii="Arial" w:eastAsia="Times New Roman" w:hAnsi="Arial" w:cs="Times New Roman"/>
          <w:szCs w:val="20"/>
        </w:rPr>
        <w:t>.1</w:t>
      </w:r>
      <w:r w:rsidRPr="00102D8A">
        <w:rPr>
          <w:rFonts w:ascii="Arial" w:eastAsia="Times New Roman" w:hAnsi="Arial" w:cs="Times New Roman"/>
          <w:szCs w:val="20"/>
        </w:rPr>
        <w:tab/>
        <w:t xml:space="preserve">No failure or delay by the Council to exercise any right or remedy provided under this Deed or by law shall constitute a waiver of that or any other right or remedy and in any event no waiver (whether express or implied) by the Council of any breach or default in performing or observing any of the obligations in this Deed shall constitute a continuing waiver. </w:t>
      </w:r>
    </w:p>
    <w:p w14:paraId="57D52BC5" w14:textId="77777777" w:rsidR="00102D8A" w:rsidRDefault="00102D8A" w:rsidP="00102D8A">
      <w:pPr>
        <w:tabs>
          <w:tab w:val="left" w:pos="709"/>
        </w:tabs>
        <w:spacing w:after="120" w:line="360" w:lineRule="auto"/>
        <w:ind w:left="705" w:hanging="705"/>
        <w:jc w:val="both"/>
        <w:rPr>
          <w:rFonts w:ascii="Arial" w:eastAsia="Times New Roman" w:hAnsi="Arial" w:cs="Times New Roman"/>
          <w:szCs w:val="20"/>
        </w:rPr>
      </w:pPr>
      <w:r w:rsidRPr="00102D8A">
        <w:rPr>
          <w:rFonts w:ascii="Arial" w:eastAsia="Times New Roman" w:hAnsi="Arial" w:cs="Times New Roman"/>
          <w:szCs w:val="20"/>
        </w:rPr>
        <w:t>1</w:t>
      </w:r>
      <w:r>
        <w:rPr>
          <w:rFonts w:ascii="Arial" w:eastAsia="Times New Roman" w:hAnsi="Arial" w:cs="Times New Roman"/>
          <w:szCs w:val="20"/>
        </w:rPr>
        <w:t>2</w:t>
      </w:r>
      <w:r w:rsidRPr="00102D8A">
        <w:rPr>
          <w:rFonts w:ascii="Arial" w:eastAsia="Times New Roman" w:hAnsi="Arial" w:cs="Times New Roman"/>
          <w:szCs w:val="20"/>
        </w:rPr>
        <w:t>.2</w:t>
      </w:r>
      <w:r w:rsidRPr="00102D8A">
        <w:rPr>
          <w:rFonts w:ascii="Arial" w:eastAsia="Times New Roman" w:hAnsi="Arial" w:cs="Times New Roman"/>
          <w:szCs w:val="20"/>
        </w:rPr>
        <w:tab/>
        <w:t>No such failure, delay or waiver shall prevent the Council from enforcing any of the obligations that are not complied with and no single or partial exercise of any right or remedy provided under this Deed or by law shall prevent or restrict the further exercise of that or any other right or remedy.</w:t>
      </w:r>
    </w:p>
    <w:p w14:paraId="27FCFA36" w14:textId="77777777" w:rsidR="00B35F7F" w:rsidRPr="00B35F7F" w:rsidRDefault="00B35F7F" w:rsidP="00B35F7F">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13</w:t>
      </w:r>
      <w:r w:rsidRPr="00B35F7F">
        <w:rPr>
          <w:rFonts w:ascii="Arial" w:eastAsia="Times New Roman" w:hAnsi="Arial" w:cs="Times New Roman"/>
          <w:szCs w:val="20"/>
        </w:rPr>
        <w:t>.</w:t>
      </w:r>
      <w:r w:rsidRPr="00B35F7F">
        <w:rPr>
          <w:rFonts w:ascii="Arial" w:eastAsia="Times New Roman" w:hAnsi="Arial" w:cs="Times New Roman"/>
          <w:szCs w:val="20"/>
        </w:rPr>
        <w:tab/>
        <w:t>INDEXATION OF CONTRIBUTIONS</w:t>
      </w:r>
    </w:p>
    <w:p w14:paraId="2F17B4B2" w14:textId="0C18DDFE" w:rsidR="00B35F7F" w:rsidRPr="00B35F7F" w:rsidRDefault="00B35F7F" w:rsidP="00B35F7F">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13</w:t>
      </w:r>
      <w:r w:rsidRPr="00B35F7F">
        <w:rPr>
          <w:rFonts w:ascii="Arial" w:eastAsia="Times New Roman" w:hAnsi="Arial" w:cs="Times New Roman"/>
          <w:szCs w:val="20"/>
        </w:rPr>
        <w:t>.1     All financial contributions payable to the Council pursuant to this Deed shall be increased to reflect any increase in the Index occurring in the period from and including the date of this Deed to and including the date of actual payment.</w:t>
      </w:r>
    </w:p>
    <w:p w14:paraId="3B7BEAA7" w14:textId="77777777" w:rsidR="00B35F7F" w:rsidRDefault="00B35F7F" w:rsidP="00B35F7F">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13</w:t>
      </w:r>
      <w:r w:rsidRPr="00B35F7F">
        <w:rPr>
          <w:rFonts w:ascii="Arial" w:eastAsia="Times New Roman" w:hAnsi="Arial" w:cs="Times New Roman"/>
          <w:szCs w:val="20"/>
        </w:rPr>
        <w:t>.2</w:t>
      </w:r>
      <w:r w:rsidRPr="00B35F7F">
        <w:rPr>
          <w:rFonts w:ascii="Arial" w:eastAsia="Times New Roman" w:hAnsi="Arial" w:cs="Times New Roman"/>
          <w:szCs w:val="20"/>
        </w:rPr>
        <w:tab/>
        <w:t>Should the Index cease to exist, or should it be replaced or rebased, then the term shall include reference to any index which replaces the Index or any rebased index (applied in a fair and reasonable manner to the periods before and after rebasing under this Deed).</w:t>
      </w:r>
    </w:p>
    <w:p w14:paraId="1BE5E847" w14:textId="77777777" w:rsidR="00B35F7F" w:rsidRDefault="00B35F7F" w:rsidP="00B35F7F">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 xml:space="preserve">14.      </w:t>
      </w:r>
      <w:r w:rsidRPr="00B35F7F">
        <w:rPr>
          <w:rFonts w:ascii="Arial" w:eastAsia="Times New Roman" w:hAnsi="Arial" w:cs="Times New Roman"/>
          <w:szCs w:val="20"/>
        </w:rPr>
        <w:tab/>
        <w:t>INTEREST</w:t>
      </w:r>
    </w:p>
    <w:p w14:paraId="5E0CBCF0" w14:textId="708ED940" w:rsidR="00B35F7F" w:rsidRPr="005104F3" w:rsidRDefault="00B35F7F" w:rsidP="00B35F7F">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 xml:space="preserve">           </w:t>
      </w:r>
      <w:r w:rsidRPr="00B35F7F">
        <w:rPr>
          <w:rFonts w:ascii="Arial" w:eastAsia="Times New Roman" w:hAnsi="Arial" w:cs="Times New Roman"/>
          <w:szCs w:val="20"/>
        </w:rPr>
        <w:t xml:space="preserve">Should any financial contribution payable to the Council pursuant to this Deed not have been paid to the Council despite having become due then the </w:t>
      </w:r>
      <w:r w:rsidR="00154EBA" w:rsidRPr="00CF53C8">
        <w:rPr>
          <w:rFonts w:ascii="Arial" w:eastAsia="Times New Roman" w:hAnsi="Arial" w:cs="Times New Roman"/>
          <w:szCs w:val="20"/>
        </w:rPr>
        <w:t>D</w:t>
      </w:r>
      <w:r w:rsidR="00AE1A7A" w:rsidRPr="00CF53C8">
        <w:rPr>
          <w:rFonts w:ascii="Arial" w:eastAsia="Times New Roman" w:hAnsi="Arial" w:cs="Times New Roman"/>
          <w:szCs w:val="20"/>
        </w:rPr>
        <w:t>eveloper</w:t>
      </w:r>
      <w:r w:rsidR="00154EBA" w:rsidRPr="00CF53C8">
        <w:rPr>
          <w:rFonts w:ascii="Arial" w:eastAsia="Times New Roman" w:hAnsi="Arial" w:cs="Times New Roman"/>
          <w:szCs w:val="20"/>
        </w:rPr>
        <w:t xml:space="preserve"> </w:t>
      </w:r>
      <w:r w:rsidRPr="00B35F7F">
        <w:rPr>
          <w:rFonts w:ascii="Arial" w:eastAsia="Times New Roman" w:hAnsi="Arial" w:cs="Times New Roman"/>
          <w:szCs w:val="20"/>
        </w:rPr>
        <w:t>shall pay interest thereon at the interest rate of four per cent per annum above the base lending rate of Barclays Bank plc for the period from the due date to and including the date of payment.</w:t>
      </w:r>
    </w:p>
    <w:p w14:paraId="2C06F032" w14:textId="60AB2725" w:rsidR="00803101" w:rsidRDefault="00803101" w:rsidP="00CF53C8">
      <w:pPr>
        <w:pStyle w:val="Level3Number"/>
        <w:numPr>
          <w:ilvl w:val="0"/>
          <w:numId w:val="0"/>
        </w:numPr>
        <w:rPr>
          <w:rFonts w:eastAsia="Times New Roman" w:cs="Times New Roman"/>
        </w:rPr>
      </w:pPr>
      <w:r>
        <w:rPr>
          <w:rFonts w:eastAsia="Times New Roman" w:cs="Times New Roman"/>
        </w:rPr>
        <w:t>15.</w:t>
      </w:r>
      <w:r>
        <w:rPr>
          <w:rFonts w:eastAsia="Times New Roman" w:cs="Times New Roman"/>
        </w:rPr>
        <w:tab/>
        <w:t>CIL REGULATIONS</w:t>
      </w:r>
    </w:p>
    <w:p w14:paraId="7EDD0DF0" w14:textId="7ECACE79" w:rsidR="00803101" w:rsidRDefault="00803101" w:rsidP="001131F3">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15.1</w:t>
      </w:r>
      <w:r>
        <w:rPr>
          <w:rFonts w:ascii="Arial" w:eastAsia="Times New Roman" w:hAnsi="Arial" w:cs="Times New Roman"/>
          <w:szCs w:val="20"/>
        </w:rPr>
        <w:tab/>
        <w:t>If in determining the Appeal the Secretary of State or the Inspector expressly states in the Decision Letter that any planning obligation contained in this Deed:</w:t>
      </w:r>
    </w:p>
    <w:p w14:paraId="3C4D89C2" w14:textId="7DFE6579" w:rsidR="00803101" w:rsidRDefault="00803101" w:rsidP="001131F3">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ab/>
        <w:t>(a) is not a material planning consideration; or</w:t>
      </w:r>
    </w:p>
    <w:p w14:paraId="2387DFC0" w14:textId="7965ED80" w:rsidR="00803101" w:rsidRDefault="00803101" w:rsidP="001131F3">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lastRenderedPageBreak/>
        <w:tab/>
        <w:t>(b) can be given no weight in determining the Appeal; or</w:t>
      </w:r>
    </w:p>
    <w:p w14:paraId="5655472D" w14:textId="3D3728D2" w:rsidR="00803101" w:rsidRDefault="00803101" w:rsidP="001131F3">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ab/>
        <w:t>(c ) does not cons</w:t>
      </w:r>
      <w:r w:rsidR="00C74EF7">
        <w:rPr>
          <w:rFonts w:ascii="Arial" w:eastAsia="Times New Roman" w:hAnsi="Arial" w:cs="Times New Roman"/>
          <w:szCs w:val="20"/>
        </w:rPr>
        <w:t>ti</w:t>
      </w:r>
      <w:r>
        <w:rPr>
          <w:rFonts w:ascii="Arial" w:eastAsia="Times New Roman" w:hAnsi="Arial" w:cs="Times New Roman"/>
          <w:szCs w:val="20"/>
        </w:rPr>
        <w:t>tute a reason for granting Planning Permission in accordance with Regulation 122 of the CIL Regulations</w:t>
      </w:r>
    </w:p>
    <w:p w14:paraId="163E0657" w14:textId="1C0F7C30" w:rsidR="00803101" w:rsidRDefault="00C74EF7" w:rsidP="001131F3">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ab/>
        <w:t>then subject to clause 6.</w:t>
      </w:r>
      <w:r w:rsidR="00CF53C8">
        <w:rPr>
          <w:rFonts w:ascii="Arial" w:eastAsia="Times New Roman" w:hAnsi="Arial" w:cs="Times New Roman"/>
          <w:szCs w:val="20"/>
        </w:rPr>
        <w:t>7</w:t>
      </w:r>
      <w:r>
        <w:rPr>
          <w:rFonts w:ascii="Arial" w:eastAsia="Times New Roman" w:hAnsi="Arial" w:cs="Times New Roman"/>
          <w:szCs w:val="20"/>
        </w:rPr>
        <w:t xml:space="preserve">  </w:t>
      </w:r>
      <w:r w:rsidR="009117D4">
        <w:rPr>
          <w:rFonts w:ascii="Arial" w:eastAsia="Times New Roman" w:hAnsi="Arial" w:cs="Times New Roman"/>
          <w:szCs w:val="20"/>
        </w:rPr>
        <w:t>of this Deed such planning obligation shall not be enforceable pursuant to this Deed and shall cease to have effect within this Deed save as set out in the Decision Letter.</w:t>
      </w:r>
    </w:p>
    <w:p w14:paraId="38697653" w14:textId="72AA6252" w:rsidR="009117D4" w:rsidRDefault="009117D4" w:rsidP="001131F3">
      <w:pPr>
        <w:tabs>
          <w:tab w:val="left" w:pos="709"/>
        </w:tabs>
        <w:spacing w:after="120" w:line="360" w:lineRule="auto"/>
        <w:ind w:left="705" w:hanging="705"/>
        <w:jc w:val="both"/>
        <w:rPr>
          <w:rFonts w:ascii="Arial" w:eastAsia="Times New Roman" w:hAnsi="Arial" w:cs="Times New Roman"/>
          <w:szCs w:val="20"/>
        </w:rPr>
      </w:pPr>
    </w:p>
    <w:p w14:paraId="29B93887" w14:textId="5B5E4F48" w:rsidR="00B81321" w:rsidRPr="005104F3" w:rsidRDefault="009117D4" w:rsidP="001131F3">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mallCaps/>
          <w:szCs w:val="20"/>
        </w:rPr>
        <w:t>16</w:t>
      </w:r>
      <w:r>
        <w:rPr>
          <w:rFonts w:ascii="Arial" w:eastAsia="Times New Roman" w:hAnsi="Arial" w:cs="Times New Roman"/>
          <w:smallCaps/>
          <w:szCs w:val="20"/>
        </w:rPr>
        <w:tab/>
      </w:r>
      <w:r w:rsidR="00B81321" w:rsidRPr="005104F3">
        <w:rPr>
          <w:rFonts w:ascii="Arial" w:eastAsia="Times New Roman" w:hAnsi="Arial" w:cs="Times New Roman"/>
          <w:smallCaps/>
          <w:szCs w:val="20"/>
        </w:rPr>
        <w:t>Third Parties</w:t>
      </w:r>
    </w:p>
    <w:p w14:paraId="41BA57C1" w14:textId="77777777" w:rsidR="00B81321" w:rsidRPr="005104F3" w:rsidRDefault="00B81321" w:rsidP="001131F3">
      <w:pPr>
        <w:tabs>
          <w:tab w:val="left" w:pos="709"/>
        </w:tabs>
        <w:spacing w:after="360" w:line="360" w:lineRule="auto"/>
        <w:ind w:left="703" w:hanging="703"/>
        <w:jc w:val="both"/>
        <w:rPr>
          <w:rFonts w:ascii="Arial" w:eastAsia="Times New Roman" w:hAnsi="Arial" w:cs="Times New Roman"/>
          <w:szCs w:val="20"/>
        </w:rPr>
      </w:pPr>
      <w:r w:rsidRPr="005104F3">
        <w:rPr>
          <w:rFonts w:ascii="Arial" w:eastAsia="Times New Roman" w:hAnsi="Arial" w:cs="Times New Roman"/>
          <w:szCs w:val="20"/>
        </w:rPr>
        <w:tab/>
        <w:t>A person who is not a party to this Deed shall not have any rights under the Contracts (Rights of Third Parties) Act 1999 to enforce any term of this Deed.</w:t>
      </w:r>
    </w:p>
    <w:p w14:paraId="24C5503F" w14:textId="4B33754B" w:rsidR="00B81321" w:rsidRPr="005104F3" w:rsidRDefault="00102D8A" w:rsidP="001131F3">
      <w:pPr>
        <w:tabs>
          <w:tab w:val="left" w:pos="709"/>
        </w:tabs>
        <w:spacing w:after="120" w:line="360" w:lineRule="auto"/>
        <w:jc w:val="both"/>
        <w:rPr>
          <w:rFonts w:ascii="Arial" w:eastAsia="Times New Roman" w:hAnsi="Arial" w:cs="Times New Roman"/>
          <w:szCs w:val="20"/>
        </w:rPr>
      </w:pPr>
      <w:r>
        <w:rPr>
          <w:rFonts w:ascii="Arial" w:eastAsia="Times New Roman" w:hAnsi="Arial" w:cs="Times New Roman"/>
          <w:szCs w:val="20"/>
        </w:rPr>
        <w:t>1</w:t>
      </w:r>
      <w:r w:rsidR="009117D4">
        <w:rPr>
          <w:rFonts w:ascii="Arial" w:eastAsia="Times New Roman" w:hAnsi="Arial" w:cs="Times New Roman"/>
          <w:szCs w:val="20"/>
        </w:rPr>
        <w:t>7</w:t>
      </w:r>
      <w:r w:rsidR="00B81321" w:rsidRPr="005104F3">
        <w:rPr>
          <w:rFonts w:ascii="Arial" w:eastAsia="Times New Roman" w:hAnsi="Arial" w:cs="Times New Roman"/>
          <w:szCs w:val="20"/>
        </w:rPr>
        <w:t>.</w:t>
      </w:r>
      <w:r w:rsidR="00B81321" w:rsidRPr="005104F3">
        <w:rPr>
          <w:rFonts w:ascii="Arial" w:eastAsia="Times New Roman" w:hAnsi="Arial" w:cs="Times New Roman"/>
          <w:szCs w:val="20"/>
        </w:rPr>
        <w:tab/>
      </w:r>
      <w:r w:rsidR="00B81321" w:rsidRPr="005104F3">
        <w:rPr>
          <w:rFonts w:ascii="Arial" w:eastAsia="Times New Roman" w:hAnsi="Arial" w:cs="Times New Roman"/>
          <w:smallCaps/>
          <w:szCs w:val="20"/>
        </w:rPr>
        <w:t>Jurisdiction</w:t>
      </w:r>
    </w:p>
    <w:p w14:paraId="40A43F27" w14:textId="77777777" w:rsidR="00B81321" w:rsidRDefault="00B81321" w:rsidP="001131F3">
      <w:pPr>
        <w:tabs>
          <w:tab w:val="left" w:pos="709"/>
        </w:tabs>
        <w:spacing w:after="120" w:line="360" w:lineRule="auto"/>
        <w:ind w:left="705" w:hanging="705"/>
        <w:jc w:val="both"/>
        <w:rPr>
          <w:rFonts w:ascii="Arial" w:eastAsia="Times New Roman" w:hAnsi="Arial" w:cs="Times New Roman"/>
          <w:szCs w:val="20"/>
        </w:rPr>
      </w:pPr>
      <w:r w:rsidRPr="005104F3">
        <w:rPr>
          <w:rFonts w:ascii="Arial" w:eastAsia="Times New Roman" w:hAnsi="Arial" w:cs="Times New Roman"/>
          <w:szCs w:val="20"/>
        </w:rPr>
        <w:tab/>
        <w:t>This Deed shall be governed by and interpreted in accordance with English law and shall be subject to the exclusive jurisdiction of the English Courts.</w:t>
      </w:r>
    </w:p>
    <w:p w14:paraId="781792D5" w14:textId="3497B595" w:rsidR="00102D8A" w:rsidRP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1</w:t>
      </w:r>
      <w:r w:rsidR="009117D4">
        <w:rPr>
          <w:rFonts w:ascii="Arial" w:eastAsia="Times New Roman" w:hAnsi="Arial" w:cs="Times New Roman"/>
          <w:szCs w:val="20"/>
        </w:rPr>
        <w:t>8</w:t>
      </w:r>
      <w:r>
        <w:rPr>
          <w:rFonts w:ascii="Arial" w:eastAsia="Times New Roman" w:hAnsi="Arial" w:cs="Times New Roman"/>
          <w:szCs w:val="20"/>
        </w:rPr>
        <w:t xml:space="preserve">.       </w:t>
      </w:r>
      <w:r w:rsidRPr="00102D8A">
        <w:rPr>
          <w:rFonts w:ascii="Arial" w:eastAsia="Times New Roman" w:hAnsi="Arial" w:cs="Times New Roman"/>
          <w:szCs w:val="20"/>
        </w:rPr>
        <w:t>EXECUTION</w:t>
      </w:r>
    </w:p>
    <w:p w14:paraId="3B68E326" w14:textId="77777777" w:rsidR="00102D8A" w:rsidRDefault="00102D8A" w:rsidP="00102D8A">
      <w:pPr>
        <w:tabs>
          <w:tab w:val="left" w:pos="709"/>
        </w:tabs>
        <w:spacing w:after="120" w:line="360" w:lineRule="auto"/>
        <w:ind w:left="705" w:hanging="705"/>
        <w:jc w:val="both"/>
        <w:rPr>
          <w:rFonts w:ascii="Arial" w:eastAsia="Times New Roman" w:hAnsi="Arial" w:cs="Times New Roman"/>
          <w:szCs w:val="20"/>
        </w:rPr>
      </w:pPr>
      <w:r>
        <w:rPr>
          <w:rFonts w:ascii="Arial" w:eastAsia="Times New Roman" w:hAnsi="Arial" w:cs="Times New Roman"/>
          <w:szCs w:val="20"/>
        </w:rPr>
        <w:t xml:space="preserve">            </w:t>
      </w:r>
      <w:r w:rsidRPr="00102D8A">
        <w:rPr>
          <w:rFonts w:ascii="Arial" w:eastAsia="Times New Roman" w:hAnsi="Arial" w:cs="Times New Roman"/>
          <w:szCs w:val="20"/>
        </w:rPr>
        <w:t>The parties have executed this Deed as a deed and it is delivered on the date set out above</w:t>
      </w:r>
    </w:p>
    <w:p w14:paraId="41DF06B1" w14:textId="77777777" w:rsidR="00102D8A" w:rsidRPr="005104F3" w:rsidRDefault="00102D8A" w:rsidP="001131F3">
      <w:pPr>
        <w:tabs>
          <w:tab w:val="left" w:pos="709"/>
        </w:tabs>
        <w:spacing w:after="120" w:line="360" w:lineRule="auto"/>
        <w:ind w:left="705" w:hanging="705"/>
        <w:jc w:val="both"/>
        <w:rPr>
          <w:rFonts w:ascii="Arial" w:eastAsia="Times New Roman" w:hAnsi="Arial" w:cs="Times New Roman"/>
          <w:szCs w:val="20"/>
        </w:rPr>
      </w:pPr>
    </w:p>
    <w:p w14:paraId="24107EA2" w14:textId="77777777" w:rsidR="00B81321" w:rsidRPr="005104F3" w:rsidRDefault="00B81321" w:rsidP="001131F3">
      <w:pPr>
        <w:tabs>
          <w:tab w:val="left" w:pos="709"/>
        </w:tabs>
        <w:spacing w:after="120" w:line="360" w:lineRule="auto"/>
        <w:jc w:val="both"/>
        <w:rPr>
          <w:rFonts w:ascii="Arial" w:eastAsia="Times New Roman" w:hAnsi="Arial" w:cs="Times New Roman"/>
          <w:smallCaps/>
          <w:szCs w:val="20"/>
        </w:rPr>
      </w:pPr>
    </w:p>
    <w:p w14:paraId="27D6C786" w14:textId="77777777" w:rsidR="00D15A19" w:rsidRPr="005104F3" w:rsidRDefault="00D15A19" w:rsidP="001131F3">
      <w:pPr>
        <w:tabs>
          <w:tab w:val="left" w:pos="709"/>
        </w:tabs>
        <w:spacing w:after="120" w:line="360" w:lineRule="auto"/>
        <w:jc w:val="both"/>
        <w:rPr>
          <w:rFonts w:ascii="Arial" w:eastAsia="Times New Roman" w:hAnsi="Arial" w:cs="Times New Roman"/>
          <w:smallCaps/>
          <w:szCs w:val="20"/>
        </w:rPr>
      </w:pPr>
    </w:p>
    <w:p w14:paraId="75B11BC5" w14:textId="77777777" w:rsidR="002A1D40" w:rsidRDefault="002A1D40" w:rsidP="001131F3">
      <w:pPr>
        <w:spacing w:line="360" w:lineRule="auto"/>
        <w:rPr>
          <w:rFonts w:ascii="Arial" w:eastAsia="Times New Roman" w:hAnsi="Arial" w:cs="Times New Roman"/>
          <w:smallCaps/>
          <w:szCs w:val="20"/>
        </w:rPr>
      </w:pPr>
      <w:r>
        <w:rPr>
          <w:rFonts w:ascii="Arial" w:eastAsia="Times New Roman" w:hAnsi="Arial" w:cs="Times New Roman"/>
          <w:smallCaps/>
          <w:szCs w:val="20"/>
        </w:rPr>
        <w:br w:type="page"/>
      </w:r>
    </w:p>
    <w:p w14:paraId="26834855" w14:textId="77777777" w:rsidR="00D15A19" w:rsidRDefault="00B5682A" w:rsidP="00C82E64">
      <w:pPr>
        <w:spacing w:line="360" w:lineRule="auto"/>
        <w:jc w:val="center"/>
        <w:rPr>
          <w:rFonts w:ascii="Arial" w:eastAsia="Times New Roman" w:hAnsi="Arial" w:cs="Times New Roman"/>
          <w:smallCaps/>
          <w:szCs w:val="20"/>
        </w:rPr>
      </w:pPr>
      <w:r>
        <w:rPr>
          <w:rFonts w:ascii="Arial" w:eastAsia="Times New Roman" w:hAnsi="Arial" w:cs="Times New Roman"/>
          <w:smallCaps/>
          <w:szCs w:val="20"/>
        </w:rPr>
        <w:lastRenderedPageBreak/>
        <w:t>SCHEDULE 1</w:t>
      </w:r>
    </w:p>
    <w:p w14:paraId="157AB0C9" w14:textId="77777777" w:rsidR="004A1AE3" w:rsidRPr="005104F3" w:rsidRDefault="004A1AE3" w:rsidP="00C82E64">
      <w:pPr>
        <w:spacing w:line="360" w:lineRule="auto"/>
        <w:jc w:val="center"/>
        <w:rPr>
          <w:rFonts w:ascii="Arial" w:eastAsia="Times New Roman" w:hAnsi="Arial" w:cs="Times New Roman"/>
          <w:smallCaps/>
          <w:szCs w:val="20"/>
        </w:rPr>
      </w:pPr>
    </w:p>
    <w:p w14:paraId="1EDCC293" w14:textId="77777777" w:rsidR="00D15A19" w:rsidRPr="005104F3" w:rsidRDefault="003A4E24" w:rsidP="00C82E64">
      <w:pPr>
        <w:tabs>
          <w:tab w:val="left" w:pos="709"/>
        </w:tabs>
        <w:spacing w:after="120" w:line="360" w:lineRule="auto"/>
        <w:jc w:val="both"/>
        <w:rPr>
          <w:rFonts w:ascii="Arial" w:eastAsia="Times New Roman" w:hAnsi="Arial" w:cs="Times New Roman"/>
          <w:smallCaps/>
          <w:szCs w:val="20"/>
        </w:rPr>
      </w:pPr>
      <w:r>
        <w:rPr>
          <w:rFonts w:ascii="Arial" w:eastAsia="Times New Roman" w:hAnsi="Arial" w:cs="Times New Roman"/>
          <w:smallCaps/>
          <w:szCs w:val="20"/>
        </w:rPr>
        <w:t>1</w:t>
      </w:r>
      <w:r w:rsidR="009A41A0">
        <w:rPr>
          <w:rFonts w:ascii="Arial" w:eastAsia="Times New Roman" w:hAnsi="Arial" w:cs="Times New Roman"/>
          <w:smallCaps/>
          <w:szCs w:val="20"/>
        </w:rPr>
        <w:t>.</w:t>
      </w:r>
      <w:r w:rsidR="009A41A0">
        <w:rPr>
          <w:rFonts w:ascii="Arial" w:eastAsia="Times New Roman" w:hAnsi="Arial" w:cs="Times New Roman"/>
          <w:smallCaps/>
          <w:szCs w:val="20"/>
        </w:rPr>
        <w:tab/>
      </w:r>
      <w:r w:rsidR="00D15A19" w:rsidRPr="005104F3">
        <w:rPr>
          <w:rFonts w:ascii="Arial" w:eastAsia="Times New Roman" w:hAnsi="Arial" w:cs="Times New Roman"/>
          <w:smallCaps/>
          <w:szCs w:val="20"/>
        </w:rPr>
        <w:t>SUDS Management and Maintenance</w:t>
      </w:r>
      <w:r w:rsidR="00374243" w:rsidRPr="005104F3">
        <w:rPr>
          <w:rFonts w:ascii="Arial" w:eastAsia="Times New Roman" w:hAnsi="Arial" w:cs="Times New Roman"/>
          <w:smallCaps/>
          <w:szCs w:val="20"/>
        </w:rPr>
        <w:t xml:space="preserve"> Part 1</w:t>
      </w:r>
    </w:p>
    <w:p w14:paraId="162133AF" w14:textId="77777777" w:rsidR="00D15A19" w:rsidRPr="00C82E64" w:rsidRDefault="003A4E24" w:rsidP="00C82E64">
      <w:pPr>
        <w:tabs>
          <w:tab w:val="left" w:pos="709"/>
        </w:tabs>
        <w:spacing w:before="320" w:after="120" w:line="360" w:lineRule="auto"/>
        <w:ind w:left="709" w:hanging="709"/>
        <w:jc w:val="both"/>
        <w:rPr>
          <w:rFonts w:ascii="Arial" w:eastAsia="Times New Roman" w:hAnsi="Arial" w:cs="Times New Roman"/>
          <w:smallCaps/>
          <w:szCs w:val="20"/>
        </w:rPr>
      </w:pPr>
      <w:r>
        <w:rPr>
          <w:rFonts w:ascii="Arial" w:eastAsia="Times New Roman" w:hAnsi="Arial" w:cs="Times New Roman"/>
          <w:szCs w:val="20"/>
          <w:lang w:eastAsia="en-GB"/>
        </w:rPr>
        <w:t>1</w:t>
      </w:r>
      <w:r w:rsidR="00033EFD">
        <w:rPr>
          <w:rFonts w:ascii="Arial" w:eastAsia="Times New Roman" w:hAnsi="Arial" w:cs="Times New Roman"/>
          <w:szCs w:val="20"/>
          <w:lang w:eastAsia="en-GB"/>
        </w:rPr>
        <w:t>.1</w:t>
      </w:r>
      <w:r w:rsidR="009A41A0">
        <w:rPr>
          <w:rFonts w:ascii="Arial" w:eastAsia="Times New Roman" w:hAnsi="Arial" w:cs="Times New Roman"/>
          <w:szCs w:val="20"/>
          <w:lang w:eastAsia="en-GB"/>
        </w:rPr>
        <w:tab/>
      </w:r>
      <w:r w:rsidR="00D15A19" w:rsidRPr="00C82E64">
        <w:rPr>
          <w:rFonts w:ascii="Arial" w:eastAsia="Times New Roman" w:hAnsi="Arial" w:cs="Times New Roman"/>
          <w:szCs w:val="20"/>
          <w:lang w:eastAsia="en-GB"/>
        </w:rPr>
        <w:t xml:space="preserve">That </w:t>
      </w:r>
      <w:r w:rsidR="005E3891" w:rsidRPr="00C82E64">
        <w:rPr>
          <w:rFonts w:ascii="Arial" w:eastAsia="Times New Roman" w:hAnsi="Arial" w:cs="Times New Roman"/>
          <w:szCs w:val="20"/>
          <w:lang w:eastAsia="en-GB"/>
        </w:rPr>
        <w:t xml:space="preserve">once the </w:t>
      </w:r>
      <w:r w:rsidR="00B5648F">
        <w:rPr>
          <w:rFonts w:ascii="Arial" w:eastAsia="Times New Roman" w:hAnsi="Arial" w:cs="Times New Roman"/>
          <w:szCs w:val="20"/>
          <w:lang w:eastAsia="en-GB"/>
        </w:rPr>
        <w:t>Developer</w:t>
      </w:r>
      <w:r w:rsidR="00B5648F" w:rsidRPr="00C82E64">
        <w:rPr>
          <w:rFonts w:ascii="Arial" w:eastAsia="Times New Roman" w:hAnsi="Arial" w:cs="Times New Roman"/>
          <w:szCs w:val="20"/>
          <w:lang w:eastAsia="en-GB"/>
        </w:rPr>
        <w:t xml:space="preserve"> </w:t>
      </w:r>
      <w:r w:rsidR="005E3891" w:rsidRPr="00C82E64">
        <w:rPr>
          <w:rFonts w:ascii="Arial" w:eastAsia="Times New Roman" w:hAnsi="Arial" w:cs="Times New Roman"/>
          <w:szCs w:val="20"/>
          <w:lang w:eastAsia="en-GB"/>
        </w:rPr>
        <w:t xml:space="preserve">considers that the SUDs have been completed </w:t>
      </w:r>
      <w:r w:rsidR="00E57A0F">
        <w:rPr>
          <w:rFonts w:ascii="Arial" w:eastAsia="Times New Roman" w:hAnsi="Arial" w:cs="Times New Roman"/>
          <w:szCs w:val="20"/>
          <w:lang w:eastAsia="en-GB"/>
        </w:rPr>
        <w:t>in accordance with</w:t>
      </w:r>
      <w:r w:rsidR="005E3891" w:rsidRPr="00C82E64">
        <w:rPr>
          <w:rFonts w:ascii="Arial" w:eastAsia="Times New Roman" w:hAnsi="Arial" w:cs="Times New Roman"/>
          <w:szCs w:val="20"/>
          <w:lang w:eastAsia="en-GB"/>
        </w:rPr>
        <w:t xml:space="preserve"> </w:t>
      </w:r>
      <w:r w:rsidR="00D15A19" w:rsidRPr="00C82E64">
        <w:rPr>
          <w:rFonts w:ascii="Arial" w:eastAsia="Times New Roman" w:hAnsi="Arial" w:cs="Times New Roman"/>
          <w:szCs w:val="20"/>
          <w:lang w:eastAsia="en-GB"/>
        </w:rPr>
        <w:t xml:space="preserve">the </w:t>
      </w:r>
      <w:bookmarkStart w:id="34" w:name="_Hlk53136504"/>
      <w:r w:rsidR="00D15A19" w:rsidRPr="00C82E64">
        <w:rPr>
          <w:rFonts w:ascii="Arial" w:eastAsia="Times New Roman" w:hAnsi="Arial" w:cs="Times New Roman"/>
          <w:szCs w:val="20"/>
          <w:lang w:eastAsia="en-GB"/>
        </w:rPr>
        <w:t>SUDS Scheme</w:t>
      </w:r>
      <w:r w:rsidR="00E57A0F">
        <w:rPr>
          <w:rFonts w:ascii="Arial" w:eastAsia="Times New Roman" w:hAnsi="Arial" w:cs="Times New Roman"/>
          <w:szCs w:val="20"/>
          <w:lang w:eastAsia="en-GB"/>
        </w:rPr>
        <w:t xml:space="preserve"> </w:t>
      </w:r>
      <w:bookmarkEnd w:id="34"/>
      <w:r w:rsidR="00E57A0F">
        <w:rPr>
          <w:rFonts w:ascii="Arial" w:eastAsia="Times New Roman" w:hAnsi="Arial" w:cs="Times New Roman"/>
          <w:szCs w:val="20"/>
          <w:lang w:eastAsia="en-GB"/>
        </w:rPr>
        <w:t>to serve notice of completion</w:t>
      </w:r>
      <w:r w:rsidR="00D15A19" w:rsidRPr="00C82E64">
        <w:rPr>
          <w:rFonts w:ascii="Arial" w:eastAsia="Times New Roman" w:hAnsi="Arial" w:cs="Times New Roman"/>
          <w:szCs w:val="20"/>
          <w:lang w:eastAsia="en-GB"/>
        </w:rPr>
        <w:t xml:space="preserve"> </w:t>
      </w:r>
      <w:r w:rsidR="005E3891" w:rsidRPr="00C82E64">
        <w:rPr>
          <w:rFonts w:ascii="Arial" w:eastAsia="Times New Roman" w:hAnsi="Arial" w:cs="Times New Roman"/>
          <w:szCs w:val="20"/>
          <w:lang w:eastAsia="en-GB"/>
        </w:rPr>
        <w:t xml:space="preserve">on the Council </w:t>
      </w:r>
    </w:p>
    <w:p w14:paraId="12C86F7B" w14:textId="77777777" w:rsidR="00B217FD" w:rsidRPr="005104F3" w:rsidRDefault="003A4E24" w:rsidP="00C82E64">
      <w:pPr>
        <w:pStyle w:val="BodyIndentLevel1"/>
        <w:spacing w:line="360" w:lineRule="auto"/>
        <w:ind w:left="709" w:hanging="709"/>
      </w:pPr>
      <w:r>
        <w:t>1</w:t>
      </w:r>
      <w:r w:rsidR="00033EFD">
        <w:t>.2</w:t>
      </w:r>
      <w:r w:rsidR="009A41A0">
        <w:tab/>
      </w:r>
      <w:r w:rsidR="00B217FD" w:rsidRPr="005104F3">
        <w:t xml:space="preserve">The </w:t>
      </w:r>
      <w:r w:rsidR="00C83869">
        <w:t>Developer</w:t>
      </w:r>
      <w:r w:rsidR="00C83869" w:rsidRPr="005104F3">
        <w:t xml:space="preserve"> </w:t>
      </w:r>
      <w:r w:rsidR="00B217FD" w:rsidRPr="005104F3">
        <w:t>shall allow and arrange for the Council Representative to have access to the SUDs at all reasonable times for the purpose of inspecting the same and ensuring compliance with this Agreement.</w:t>
      </w:r>
    </w:p>
    <w:p w14:paraId="2E699049" w14:textId="77777777" w:rsidR="00A934BE" w:rsidRDefault="003A4E24" w:rsidP="00C82E64">
      <w:pPr>
        <w:pStyle w:val="BodyIndentLevel1"/>
        <w:spacing w:line="360" w:lineRule="auto"/>
        <w:ind w:left="709" w:hanging="709"/>
      </w:pPr>
      <w:r>
        <w:t>1</w:t>
      </w:r>
      <w:r w:rsidR="00033EFD">
        <w:t>.3</w:t>
      </w:r>
      <w:r w:rsidR="00A0614E">
        <w:tab/>
      </w:r>
      <w:r w:rsidR="00B217FD" w:rsidRPr="005104F3">
        <w:t xml:space="preserve">The </w:t>
      </w:r>
      <w:r w:rsidR="00C83869">
        <w:t>Developer</w:t>
      </w:r>
      <w:r w:rsidR="00C83869" w:rsidRPr="005104F3">
        <w:t xml:space="preserve"> </w:t>
      </w:r>
      <w:r w:rsidR="00B217FD" w:rsidRPr="005104F3">
        <w:t xml:space="preserve">shall on being so reasonably requested in writing by the Council Representative open up for inspection any part of the </w:t>
      </w:r>
      <w:r w:rsidR="00C83869">
        <w:t>SUDs</w:t>
      </w:r>
      <w:r w:rsidR="00C83869" w:rsidRPr="005104F3">
        <w:t xml:space="preserve"> </w:t>
      </w:r>
      <w:r w:rsidR="00B217FD" w:rsidRPr="005104F3">
        <w:t>which may have been covered up.</w:t>
      </w:r>
    </w:p>
    <w:p w14:paraId="22D108C1" w14:textId="117CD2C2" w:rsidR="005E3891" w:rsidRPr="00A0614E" w:rsidRDefault="003A4E24" w:rsidP="00C82E64">
      <w:pPr>
        <w:pStyle w:val="BodyIndentLevel1"/>
        <w:spacing w:line="360" w:lineRule="auto"/>
        <w:ind w:left="709" w:hanging="709"/>
      </w:pPr>
      <w:r>
        <w:rPr>
          <w:rFonts w:cs="Arial"/>
        </w:rPr>
        <w:t>1</w:t>
      </w:r>
      <w:r w:rsidR="00033EFD">
        <w:rPr>
          <w:rFonts w:cs="Arial"/>
        </w:rPr>
        <w:t>.4</w:t>
      </w:r>
      <w:r w:rsidR="00A0614E">
        <w:rPr>
          <w:rFonts w:cs="Arial"/>
        </w:rPr>
        <w:tab/>
      </w:r>
      <w:r w:rsidR="005E3891" w:rsidRPr="005104F3">
        <w:rPr>
          <w:rFonts w:cs="Arial"/>
        </w:rPr>
        <w:t xml:space="preserve">The Council </w:t>
      </w:r>
      <w:r w:rsidR="005E3891" w:rsidRPr="00A0614E">
        <w:t>shall</w:t>
      </w:r>
      <w:r w:rsidR="005E3891" w:rsidRPr="005104F3">
        <w:rPr>
          <w:rFonts w:cs="Arial"/>
        </w:rPr>
        <w:t xml:space="preserve"> within </w:t>
      </w:r>
      <w:r w:rsidR="005F5440">
        <w:rPr>
          <w:rFonts w:cs="Arial"/>
        </w:rPr>
        <w:t>30</w:t>
      </w:r>
      <w:r w:rsidR="005F5440" w:rsidRPr="005104F3">
        <w:rPr>
          <w:rFonts w:cs="Arial"/>
        </w:rPr>
        <w:t xml:space="preserve"> </w:t>
      </w:r>
      <w:r w:rsidR="003575F8">
        <w:rPr>
          <w:rFonts w:cs="Arial"/>
        </w:rPr>
        <w:t>Working Days</w:t>
      </w:r>
      <w:r w:rsidR="003575F8" w:rsidRPr="005104F3">
        <w:rPr>
          <w:rFonts w:cs="Arial"/>
        </w:rPr>
        <w:t xml:space="preserve"> </w:t>
      </w:r>
      <w:r w:rsidR="005E3891" w:rsidRPr="005104F3">
        <w:rPr>
          <w:rFonts w:cs="Arial"/>
        </w:rPr>
        <w:t>of receipt of</w:t>
      </w:r>
      <w:r w:rsidR="00E57A0F">
        <w:rPr>
          <w:rFonts w:cs="Arial"/>
        </w:rPr>
        <w:t xml:space="preserve"> notice of completion of</w:t>
      </w:r>
      <w:r w:rsidR="005E3891" w:rsidRPr="005104F3">
        <w:rPr>
          <w:rFonts w:cs="Arial"/>
        </w:rPr>
        <w:t xml:space="preserve"> the </w:t>
      </w:r>
      <w:r w:rsidR="00C83869" w:rsidRPr="005104F3">
        <w:rPr>
          <w:rFonts w:cs="Arial"/>
        </w:rPr>
        <w:t>SUD</w:t>
      </w:r>
      <w:r w:rsidR="00C83869">
        <w:rPr>
          <w:rFonts w:cs="Arial"/>
        </w:rPr>
        <w:t>s</w:t>
      </w:r>
      <w:r w:rsidR="00C83869" w:rsidRPr="005104F3">
        <w:rPr>
          <w:rFonts w:cs="Arial"/>
        </w:rPr>
        <w:t xml:space="preserve"> </w:t>
      </w:r>
      <w:r w:rsidR="00D34827">
        <w:rPr>
          <w:rFonts w:cs="Arial"/>
        </w:rPr>
        <w:t xml:space="preserve">Works </w:t>
      </w:r>
      <w:r w:rsidR="006A0D39" w:rsidRPr="005104F3">
        <w:rPr>
          <w:rFonts w:cs="Arial"/>
        </w:rPr>
        <w:t>Scheme</w:t>
      </w:r>
      <w:r w:rsidR="00E57A0F">
        <w:rPr>
          <w:rFonts w:cs="Arial"/>
        </w:rPr>
        <w:t xml:space="preserve"> pursuant to clause </w:t>
      </w:r>
      <w:r w:rsidR="00601C76">
        <w:rPr>
          <w:rFonts w:cs="Arial"/>
        </w:rPr>
        <w:t>1</w:t>
      </w:r>
      <w:r w:rsidR="00E57A0F">
        <w:rPr>
          <w:rFonts w:cs="Arial"/>
        </w:rPr>
        <w:t>.1 above</w:t>
      </w:r>
      <w:r w:rsidR="006A0D39" w:rsidRPr="005104F3">
        <w:rPr>
          <w:rFonts w:cs="Arial"/>
        </w:rPr>
        <w:t xml:space="preserve"> </w:t>
      </w:r>
      <w:r w:rsidR="005E3891" w:rsidRPr="005104F3">
        <w:rPr>
          <w:rFonts w:cs="Arial"/>
        </w:rPr>
        <w:t xml:space="preserve">either: (a) confirm in writing that the </w:t>
      </w:r>
      <w:r w:rsidR="006A0D39" w:rsidRPr="005104F3">
        <w:rPr>
          <w:rFonts w:cs="Arial"/>
        </w:rPr>
        <w:t xml:space="preserve">SUDS </w:t>
      </w:r>
      <w:r w:rsidR="005E3891" w:rsidRPr="005104F3">
        <w:rPr>
          <w:rFonts w:cs="Arial"/>
        </w:rPr>
        <w:t xml:space="preserve">are approved and accepted as </w:t>
      </w:r>
      <w:r w:rsidR="00C83869">
        <w:rPr>
          <w:rFonts w:cs="Arial"/>
        </w:rPr>
        <w:t>c</w:t>
      </w:r>
      <w:r w:rsidR="00C83869" w:rsidRPr="005104F3">
        <w:rPr>
          <w:rFonts w:cs="Arial"/>
        </w:rPr>
        <w:t xml:space="preserve">ompleted </w:t>
      </w:r>
      <w:r w:rsidR="005E3891" w:rsidRPr="005104F3">
        <w:rPr>
          <w:rFonts w:cs="Arial"/>
        </w:rPr>
        <w:t xml:space="preserve">in accordance with the </w:t>
      </w:r>
      <w:r w:rsidR="00C83869" w:rsidRPr="005104F3">
        <w:rPr>
          <w:rFonts w:cs="Arial"/>
        </w:rPr>
        <w:t>SUD</w:t>
      </w:r>
      <w:r w:rsidR="00C83869">
        <w:rPr>
          <w:rFonts w:cs="Arial"/>
        </w:rPr>
        <w:t>s</w:t>
      </w:r>
      <w:r w:rsidR="00D34827" w:rsidRPr="00D34827">
        <w:t xml:space="preserve"> </w:t>
      </w:r>
      <w:r w:rsidR="00D34827" w:rsidRPr="00D34827">
        <w:rPr>
          <w:rFonts w:cs="Arial"/>
        </w:rPr>
        <w:t>Works</w:t>
      </w:r>
      <w:r w:rsidR="00C83869" w:rsidRPr="005104F3">
        <w:rPr>
          <w:rFonts w:cs="Arial"/>
        </w:rPr>
        <w:t xml:space="preserve"> </w:t>
      </w:r>
      <w:r w:rsidR="006A0D39" w:rsidRPr="005104F3">
        <w:rPr>
          <w:rFonts w:cs="Arial"/>
        </w:rPr>
        <w:t xml:space="preserve">Scheme </w:t>
      </w:r>
      <w:r w:rsidR="005E3891" w:rsidRPr="005104F3">
        <w:rPr>
          <w:rFonts w:cs="Arial"/>
        </w:rPr>
        <w:t xml:space="preserve">or (b) provide to the </w:t>
      </w:r>
      <w:r w:rsidR="00C83869">
        <w:rPr>
          <w:rFonts w:cs="Arial"/>
        </w:rPr>
        <w:t>Developer</w:t>
      </w:r>
      <w:r w:rsidR="00C83869" w:rsidRPr="005104F3">
        <w:rPr>
          <w:rFonts w:cs="Arial"/>
        </w:rPr>
        <w:t xml:space="preserve"> </w:t>
      </w:r>
      <w:r w:rsidR="00CF5707" w:rsidRPr="005104F3">
        <w:rPr>
          <w:rFonts w:cs="Arial"/>
        </w:rPr>
        <w:t>with</w:t>
      </w:r>
      <w:r w:rsidR="005E3891" w:rsidRPr="005104F3">
        <w:rPr>
          <w:rFonts w:cs="Arial"/>
        </w:rPr>
        <w:t xml:space="preserve"> detailed reasons in writing as to why the </w:t>
      </w:r>
      <w:r w:rsidR="006A0D39" w:rsidRPr="005104F3">
        <w:rPr>
          <w:rFonts w:cs="Arial"/>
        </w:rPr>
        <w:t>SUDs</w:t>
      </w:r>
      <w:r w:rsidR="005E3891" w:rsidRPr="005104F3">
        <w:rPr>
          <w:rFonts w:cs="Arial"/>
        </w:rPr>
        <w:t xml:space="preserve"> are not approved PROVIDED THAT in the event that the Council has not responded to the Developer in writing within the said </w:t>
      </w:r>
      <w:r w:rsidR="005F5440">
        <w:rPr>
          <w:rFonts w:cs="Arial"/>
        </w:rPr>
        <w:t xml:space="preserve">30 </w:t>
      </w:r>
      <w:r w:rsidR="003575F8">
        <w:rPr>
          <w:rFonts w:cs="Arial"/>
        </w:rPr>
        <w:t>Working Days</w:t>
      </w:r>
      <w:r w:rsidR="005E3891" w:rsidRPr="005104F3">
        <w:rPr>
          <w:rFonts w:cs="Arial"/>
        </w:rPr>
        <w:t xml:space="preserve"> period then the Council shall be deemed to have approved the </w:t>
      </w:r>
      <w:r w:rsidR="006A0D39" w:rsidRPr="005104F3">
        <w:rPr>
          <w:rFonts w:cs="Arial"/>
        </w:rPr>
        <w:t>SUDs.</w:t>
      </w:r>
    </w:p>
    <w:p w14:paraId="48498B7C" w14:textId="107FAA67" w:rsidR="0016036A" w:rsidRPr="001C3D63" w:rsidRDefault="003A4E24" w:rsidP="00747DC6">
      <w:pPr>
        <w:pStyle w:val="ListParagraph"/>
        <w:spacing w:after="240" w:line="360" w:lineRule="auto"/>
        <w:ind w:hanging="720"/>
        <w:jc w:val="both"/>
        <w:rPr>
          <w:rFonts w:ascii="Arial" w:eastAsia="Times New Roman" w:hAnsi="Arial" w:cs="Arial"/>
          <w:lang w:eastAsia="en-GB"/>
        </w:rPr>
      </w:pPr>
      <w:r w:rsidRPr="00C82E64">
        <w:rPr>
          <w:rFonts w:ascii="Arial" w:hAnsi="Arial" w:cs="Arial"/>
        </w:rPr>
        <w:t>1</w:t>
      </w:r>
      <w:r w:rsidR="00033EFD" w:rsidRPr="00C82E64">
        <w:rPr>
          <w:rFonts w:ascii="Arial" w:hAnsi="Arial" w:cs="Arial"/>
        </w:rPr>
        <w:t>.5</w:t>
      </w:r>
      <w:r w:rsidR="00A0614E" w:rsidRPr="00C82E64">
        <w:rPr>
          <w:rFonts w:ascii="Arial" w:hAnsi="Arial" w:cs="Arial"/>
        </w:rPr>
        <w:tab/>
      </w:r>
      <w:r w:rsidR="006A0D39" w:rsidRPr="00C82E64">
        <w:rPr>
          <w:rFonts w:ascii="Arial" w:hAnsi="Arial" w:cs="Arial"/>
        </w:rPr>
        <w:t>In the event that the Council does not approve the SUDs under paragraph</w:t>
      </w:r>
      <w:r w:rsidR="00CF5707" w:rsidRPr="00C82E64">
        <w:rPr>
          <w:rFonts w:ascii="Arial" w:hAnsi="Arial" w:cs="Arial"/>
        </w:rPr>
        <w:t xml:space="preserve"> </w:t>
      </w:r>
      <w:r w:rsidRPr="00C82E64">
        <w:rPr>
          <w:rFonts w:ascii="Arial" w:hAnsi="Arial" w:cs="Arial"/>
        </w:rPr>
        <w:t>1</w:t>
      </w:r>
      <w:r w:rsidR="00D34827">
        <w:rPr>
          <w:rFonts w:ascii="Arial" w:hAnsi="Arial" w:cs="Arial"/>
        </w:rPr>
        <w:t>.</w:t>
      </w:r>
      <w:r w:rsidR="00C83869" w:rsidRPr="00C82E64">
        <w:rPr>
          <w:rFonts w:ascii="Arial" w:hAnsi="Arial" w:cs="Arial"/>
        </w:rPr>
        <w:t>4</w:t>
      </w:r>
      <w:r w:rsidR="00CF53C8">
        <w:rPr>
          <w:rFonts w:ascii="Arial" w:hAnsi="Arial" w:cs="Arial"/>
        </w:rPr>
        <w:t xml:space="preserve"> </w:t>
      </w:r>
      <w:r w:rsidR="006A0D39" w:rsidRPr="00C82E64">
        <w:rPr>
          <w:rFonts w:ascii="Arial" w:hAnsi="Arial" w:cs="Arial"/>
        </w:rPr>
        <w:t xml:space="preserve">above then the </w:t>
      </w:r>
      <w:r w:rsidR="00C83869" w:rsidRPr="00C82E64">
        <w:rPr>
          <w:rFonts w:ascii="Arial" w:hAnsi="Arial" w:cs="Arial"/>
        </w:rPr>
        <w:t xml:space="preserve">Developer </w:t>
      </w:r>
      <w:r w:rsidR="006A0D39" w:rsidRPr="00C82E64">
        <w:rPr>
          <w:rFonts w:ascii="Arial" w:hAnsi="Arial" w:cs="Arial"/>
        </w:rPr>
        <w:t xml:space="preserve">and the Council shall liaise with the aim of agreeing the outstanding works that need to be done to secure approval and the procedure in </w:t>
      </w:r>
      <w:r w:rsidR="00CF5707" w:rsidRPr="00C82E64">
        <w:rPr>
          <w:rFonts w:ascii="Arial" w:hAnsi="Arial" w:cs="Arial"/>
        </w:rPr>
        <w:t xml:space="preserve">paragraph </w:t>
      </w:r>
      <w:r w:rsidRPr="00C82E64">
        <w:rPr>
          <w:rFonts w:ascii="Arial" w:hAnsi="Arial" w:cs="Arial"/>
        </w:rPr>
        <w:t>1</w:t>
      </w:r>
      <w:r w:rsidR="00644B3C" w:rsidRPr="00C82E64">
        <w:rPr>
          <w:rFonts w:ascii="Arial" w:hAnsi="Arial" w:cs="Arial"/>
        </w:rPr>
        <w:t xml:space="preserve">.4 </w:t>
      </w:r>
      <w:r w:rsidR="006A0D39" w:rsidRPr="00C82E64">
        <w:rPr>
          <w:rFonts w:ascii="Arial" w:hAnsi="Arial" w:cs="Arial"/>
        </w:rPr>
        <w:t xml:space="preserve">above will be repeated in relation to the outstanding works as necessary  PROVIDED THAT if it has not been possible to reach agreement within </w:t>
      </w:r>
      <w:r w:rsidR="003575F8" w:rsidRPr="00C82E64">
        <w:rPr>
          <w:rFonts w:ascii="Arial" w:hAnsi="Arial" w:cs="Arial"/>
        </w:rPr>
        <w:t>20</w:t>
      </w:r>
      <w:r w:rsidR="00644B3C" w:rsidRPr="00C82E64">
        <w:rPr>
          <w:rFonts w:ascii="Arial" w:hAnsi="Arial" w:cs="Arial"/>
        </w:rPr>
        <w:t xml:space="preserve"> </w:t>
      </w:r>
      <w:r w:rsidR="003575F8" w:rsidRPr="00C82E64">
        <w:rPr>
          <w:rFonts w:ascii="Arial" w:hAnsi="Arial" w:cs="Arial"/>
        </w:rPr>
        <w:t xml:space="preserve">Working Days </w:t>
      </w:r>
      <w:r w:rsidR="006A0D39" w:rsidRPr="00C82E64">
        <w:rPr>
          <w:rFonts w:ascii="Arial" w:hAnsi="Arial" w:cs="Arial"/>
        </w:rPr>
        <w:t xml:space="preserve">of receipt by the </w:t>
      </w:r>
      <w:r w:rsidR="00644B3C" w:rsidRPr="00C82E64">
        <w:rPr>
          <w:rFonts w:ascii="Arial" w:hAnsi="Arial" w:cs="Arial"/>
        </w:rPr>
        <w:t xml:space="preserve">Developer </w:t>
      </w:r>
      <w:r w:rsidR="006A0D39" w:rsidRPr="00C82E64">
        <w:rPr>
          <w:rFonts w:ascii="Arial" w:hAnsi="Arial" w:cs="Arial"/>
        </w:rPr>
        <w:t xml:space="preserve">of the Council’s written response either party may refer the same for determination under clause </w:t>
      </w:r>
      <w:r w:rsidR="00D34827" w:rsidRPr="00C82E64">
        <w:rPr>
          <w:rFonts w:ascii="Arial" w:hAnsi="Arial" w:cs="Arial"/>
        </w:rPr>
        <w:t>1</w:t>
      </w:r>
      <w:r w:rsidR="00D34827">
        <w:rPr>
          <w:rFonts w:ascii="Arial" w:hAnsi="Arial" w:cs="Arial"/>
        </w:rPr>
        <w:t>1</w:t>
      </w:r>
      <w:r w:rsidR="00CD0DE1">
        <w:rPr>
          <w:rFonts w:ascii="Arial" w:hAnsi="Arial" w:cs="Arial"/>
        </w:rPr>
        <w:t xml:space="preserve"> </w:t>
      </w:r>
      <w:r w:rsidR="006A0D39" w:rsidRPr="00C82E64">
        <w:rPr>
          <w:rFonts w:ascii="Arial" w:hAnsi="Arial" w:cs="Arial"/>
        </w:rPr>
        <w:t>(disputes procedure</w:t>
      </w:r>
      <w:r w:rsidR="00F441DF">
        <w:rPr>
          <w:rFonts w:ascii="Arial" w:hAnsi="Arial" w:cs="Arial"/>
        </w:rPr>
        <w:t>)</w:t>
      </w:r>
      <w:r w:rsidR="00CD0DE1">
        <w:rPr>
          <w:rFonts w:ascii="Arial" w:hAnsi="Arial" w:cs="Arial"/>
        </w:rPr>
        <w:t>.</w:t>
      </w:r>
      <w:r w:rsidR="00E0154A" w:rsidRPr="00C82E64">
        <w:rPr>
          <w:rFonts w:ascii="Arial" w:hAnsi="Arial" w:cs="Arial"/>
        </w:rPr>
        <w:t xml:space="preserve"> </w:t>
      </w:r>
    </w:p>
    <w:p w14:paraId="4878F6CD" w14:textId="7ECD4930" w:rsidR="002B0F5E" w:rsidRPr="005104F3" w:rsidRDefault="003A4E24" w:rsidP="00C82E64">
      <w:pPr>
        <w:pStyle w:val="BodyIndentLevel1"/>
        <w:spacing w:line="360" w:lineRule="auto"/>
        <w:ind w:left="709" w:hanging="709"/>
        <w:rPr>
          <w:rFonts w:cs="Arial"/>
        </w:rPr>
      </w:pPr>
      <w:r>
        <w:rPr>
          <w:rFonts w:cs="Arial"/>
        </w:rPr>
        <w:t>1</w:t>
      </w:r>
      <w:r w:rsidR="00033EFD">
        <w:rPr>
          <w:rFonts w:cs="Arial"/>
        </w:rPr>
        <w:t>.6</w:t>
      </w:r>
      <w:r w:rsidR="00A0614E">
        <w:rPr>
          <w:rFonts w:cs="Arial"/>
        </w:rPr>
        <w:tab/>
      </w:r>
      <w:r w:rsidR="002B0F5E" w:rsidRPr="005104F3">
        <w:rPr>
          <w:rFonts w:cs="Arial"/>
        </w:rPr>
        <w:t xml:space="preserve">Once the Council </w:t>
      </w:r>
      <w:r w:rsidR="00644B3C">
        <w:rPr>
          <w:rFonts w:cs="Arial"/>
        </w:rPr>
        <w:t>has</w:t>
      </w:r>
      <w:r w:rsidR="00644B3C" w:rsidRPr="005104F3">
        <w:rPr>
          <w:rFonts w:cs="Arial"/>
        </w:rPr>
        <w:t xml:space="preserve"> </w:t>
      </w:r>
      <w:r w:rsidR="002B0F5E" w:rsidRPr="005104F3">
        <w:rPr>
          <w:rFonts w:cs="Arial"/>
        </w:rPr>
        <w:t xml:space="preserve">approved the SUDs pursuant to paragraph </w:t>
      </w:r>
      <w:r w:rsidR="00601C76">
        <w:rPr>
          <w:rFonts w:cs="Arial"/>
        </w:rPr>
        <w:t>1</w:t>
      </w:r>
      <w:r w:rsidR="00644B3C">
        <w:rPr>
          <w:rFonts w:cs="Arial"/>
        </w:rPr>
        <w:t>.4</w:t>
      </w:r>
      <w:r w:rsidR="002B0F5E" w:rsidRPr="005104F3">
        <w:rPr>
          <w:rFonts w:cs="Arial"/>
        </w:rPr>
        <w:t xml:space="preserve">the </w:t>
      </w:r>
      <w:r w:rsidR="00644B3C">
        <w:rPr>
          <w:rFonts w:cs="Arial"/>
        </w:rPr>
        <w:t>Developer</w:t>
      </w:r>
      <w:r w:rsidR="00644B3C" w:rsidRPr="005104F3">
        <w:rPr>
          <w:rFonts w:cs="Arial"/>
        </w:rPr>
        <w:t xml:space="preserve"> </w:t>
      </w:r>
      <w:r w:rsidR="002B0F5E" w:rsidRPr="005104F3">
        <w:rPr>
          <w:rFonts w:cs="Arial"/>
        </w:rPr>
        <w:t xml:space="preserve">will carry out the planting and </w:t>
      </w:r>
      <w:r w:rsidR="007455C8" w:rsidRPr="005104F3">
        <w:rPr>
          <w:rFonts w:cs="Arial"/>
        </w:rPr>
        <w:t>l</w:t>
      </w:r>
      <w:r w:rsidR="002B0F5E" w:rsidRPr="005104F3">
        <w:rPr>
          <w:rFonts w:cs="Arial"/>
        </w:rPr>
        <w:t>andscaping in accordance with the SUDS Planting Scheme</w:t>
      </w:r>
      <w:r w:rsidR="0016036A" w:rsidRPr="005104F3">
        <w:rPr>
          <w:rFonts w:cs="Arial"/>
        </w:rPr>
        <w:t xml:space="preserve"> </w:t>
      </w:r>
      <w:r w:rsidR="007455C8" w:rsidRPr="005104F3">
        <w:rPr>
          <w:rFonts w:cs="Arial"/>
        </w:rPr>
        <w:t xml:space="preserve">and when completed will serve notice on the Council </w:t>
      </w:r>
      <w:r w:rsidR="007455C8" w:rsidRPr="005104F3">
        <w:rPr>
          <w:rFonts w:cs="Arial"/>
        </w:rPr>
        <w:lastRenderedPageBreak/>
        <w:t xml:space="preserve">and the procedure set out in paragraph </w:t>
      </w:r>
      <w:r>
        <w:rPr>
          <w:rFonts w:cs="Arial"/>
        </w:rPr>
        <w:t>1</w:t>
      </w:r>
      <w:r w:rsidR="00644B3C">
        <w:rPr>
          <w:rFonts w:cs="Arial"/>
        </w:rPr>
        <w:t>.4</w:t>
      </w:r>
      <w:r w:rsidR="00644B3C" w:rsidRPr="005104F3">
        <w:rPr>
          <w:rFonts w:cs="Arial"/>
        </w:rPr>
        <w:t xml:space="preserve"> </w:t>
      </w:r>
      <w:r w:rsidR="007455C8" w:rsidRPr="005104F3">
        <w:rPr>
          <w:rFonts w:cs="Arial"/>
        </w:rPr>
        <w:t>will operate in relation to the approval of the works by the Council.</w:t>
      </w:r>
    </w:p>
    <w:p w14:paraId="63A0FFBF" w14:textId="77777777" w:rsidR="00CF5707" w:rsidRPr="005104F3" w:rsidRDefault="003A4E24" w:rsidP="00C82E64">
      <w:pPr>
        <w:pStyle w:val="BodyIndentLevel1"/>
        <w:spacing w:line="360" w:lineRule="auto"/>
        <w:ind w:left="709" w:hanging="709"/>
        <w:rPr>
          <w:rFonts w:cs="Arial"/>
        </w:rPr>
      </w:pPr>
      <w:r>
        <w:rPr>
          <w:rFonts w:cs="Arial"/>
        </w:rPr>
        <w:t>1</w:t>
      </w:r>
      <w:r w:rsidR="00033EFD">
        <w:rPr>
          <w:rFonts w:cs="Arial"/>
        </w:rPr>
        <w:t>.7</w:t>
      </w:r>
      <w:r w:rsidR="00A0614E">
        <w:rPr>
          <w:rFonts w:cs="Arial"/>
        </w:rPr>
        <w:tab/>
      </w:r>
      <w:r w:rsidR="00CF5707" w:rsidRPr="005104F3">
        <w:rPr>
          <w:rFonts w:cs="Arial"/>
        </w:rPr>
        <w:t>Following the Council</w:t>
      </w:r>
      <w:r w:rsidR="00644B3C">
        <w:rPr>
          <w:rFonts w:cs="Arial"/>
        </w:rPr>
        <w:t>’</w:t>
      </w:r>
      <w:r w:rsidR="00CF5707" w:rsidRPr="005104F3">
        <w:rPr>
          <w:rFonts w:cs="Arial"/>
        </w:rPr>
        <w:t xml:space="preserve">s approval of the planting and landscaping provided in accordance with </w:t>
      </w:r>
      <w:r w:rsidR="00644B3C" w:rsidRPr="005104F3">
        <w:rPr>
          <w:rFonts w:cs="Arial"/>
        </w:rPr>
        <w:t>SUD</w:t>
      </w:r>
      <w:r w:rsidR="00644B3C">
        <w:rPr>
          <w:rFonts w:cs="Arial"/>
        </w:rPr>
        <w:t>s</w:t>
      </w:r>
      <w:r w:rsidR="00644B3C" w:rsidRPr="005104F3">
        <w:rPr>
          <w:rFonts w:cs="Arial"/>
        </w:rPr>
        <w:t xml:space="preserve"> </w:t>
      </w:r>
      <w:r w:rsidR="00CF5707" w:rsidRPr="005104F3">
        <w:rPr>
          <w:rFonts w:cs="Arial"/>
        </w:rPr>
        <w:t xml:space="preserve">Planting Scheme the </w:t>
      </w:r>
      <w:r w:rsidR="00644B3C">
        <w:rPr>
          <w:rFonts w:cs="Arial"/>
        </w:rPr>
        <w:t>Developer</w:t>
      </w:r>
      <w:r w:rsidR="00644B3C" w:rsidRPr="005104F3">
        <w:rPr>
          <w:rFonts w:cs="Arial"/>
        </w:rPr>
        <w:t xml:space="preserve"> </w:t>
      </w:r>
      <w:r w:rsidR="00CF5707" w:rsidRPr="005104F3">
        <w:rPr>
          <w:rFonts w:cs="Arial"/>
        </w:rPr>
        <w:t xml:space="preserve">will maintain the SUDs in accordance with the Management and Maintenance Scheme for a period of at least </w:t>
      </w:r>
      <w:r w:rsidR="00644B3C">
        <w:rPr>
          <w:rFonts w:cs="Arial"/>
        </w:rPr>
        <w:t xml:space="preserve">18 </w:t>
      </w:r>
      <w:r w:rsidR="00CF5707" w:rsidRPr="005104F3">
        <w:rPr>
          <w:rFonts w:cs="Arial"/>
        </w:rPr>
        <w:t>months which includes two full Growing Seasons from the date of approval by the Council and will remedy any defects in the</w:t>
      </w:r>
      <w:r w:rsidR="00772614">
        <w:rPr>
          <w:rFonts w:cs="Arial"/>
        </w:rPr>
        <w:t xml:space="preserve"> </w:t>
      </w:r>
      <w:r w:rsidR="00644B3C">
        <w:rPr>
          <w:rFonts w:cs="Arial"/>
        </w:rPr>
        <w:t xml:space="preserve">SUDs </w:t>
      </w:r>
      <w:r w:rsidR="00772614">
        <w:rPr>
          <w:rFonts w:cs="Arial"/>
        </w:rPr>
        <w:t>or</w:t>
      </w:r>
      <w:r w:rsidR="00CF5707" w:rsidRPr="005104F3">
        <w:rPr>
          <w:rFonts w:cs="Arial"/>
        </w:rPr>
        <w:t xml:space="preserve"> in the planting and landscaping which may occur during this period.</w:t>
      </w:r>
    </w:p>
    <w:p w14:paraId="32802418" w14:textId="77777777" w:rsidR="00CF4867" w:rsidRPr="00A0614E" w:rsidRDefault="003A4E24" w:rsidP="00C82E64">
      <w:pPr>
        <w:pStyle w:val="BodyIndentLevel1"/>
        <w:spacing w:line="360" w:lineRule="auto"/>
        <w:ind w:left="709" w:hanging="709"/>
      </w:pPr>
      <w:r>
        <w:rPr>
          <w:rFonts w:cs="Arial"/>
        </w:rPr>
        <w:t>1</w:t>
      </w:r>
      <w:r w:rsidR="00033EFD">
        <w:rPr>
          <w:rFonts w:cs="Arial"/>
        </w:rPr>
        <w:t>.8</w:t>
      </w:r>
      <w:r w:rsidR="00A0614E">
        <w:rPr>
          <w:rFonts w:cs="Arial"/>
        </w:rPr>
        <w:tab/>
      </w:r>
      <w:r w:rsidR="00CF5707" w:rsidRPr="005104F3">
        <w:rPr>
          <w:rFonts w:cs="Arial"/>
        </w:rPr>
        <w:t xml:space="preserve">Following the expiration of the period specified in paragraph </w:t>
      </w:r>
      <w:r>
        <w:rPr>
          <w:rFonts w:cs="Arial"/>
        </w:rPr>
        <w:t>1</w:t>
      </w:r>
      <w:r w:rsidR="00644B3C">
        <w:rPr>
          <w:rFonts w:cs="Arial"/>
        </w:rPr>
        <w:t>.</w:t>
      </w:r>
      <w:r w:rsidR="00D822D5" w:rsidRPr="005104F3">
        <w:rPr>
          <w:rFonts w:cs="Arial"/>
        </w:rPr>
        <w:t>7</w:t>
      </w:r>
      <w:r w:rsidR="00CF5707" w:rsidRPr="005104F3">
        <w:rPr>
          <w:rFonts w:cs="Arial"/>
        </w:rPr>
        <w:t xml:space="preserve"> </w:t>
      </w:r>
      <w:r w:rsidR="00D822D5" w:rsidRPr="005104F3">
        <w:rPr>
          <w:rFonts w:cs="Arial"/>
        </w:rPr>
        <w:t xml:space="preserve">and </w:t>
      </w:r>
      <w:r w:rsidR="00CF5707" w:rsidRPr="005104F3">
        <w:rPr>
          <w:rFonts w:cs="Arial"/>
        </w:rPr>
        <w:t xml:space="preserve">subject to the </w:t>
      </w:r>
      <w:r w:rsidR="00644B3C">
        <w:rPr>
          <w:rFonts w:cs="Arial"/>
        </w:rPr>
        <w:t>Developer’s</w:t>
      </w:r>
      <w:r w:rsidR="00644B3C" w:rsidRPr="005104F3">
        <w:rPr>
          <w:rFonts w:cs="Arial"/>
        </w:rPr>
        <w:t xml:space="preserve"> </w:t>
      </w:r>
      <w:r w:rsidR="00CF5707" w:rsidRPr="005104F3">
        <w:rPr>
          <w:rFonts w:cs="Arial"/>
        </w:rPr>
        <w:t xml:space="preserve">compliance with the obligations in paragraph </w:t>
      </w:r>
      <w:r>
        <w:rPr>
          <w:rFonts w:cs="Arial"/>
        </w:rPr>
        <w:t>1</w:t>
      </w:r>
      <w:r w:rsidR="00644B3C">
        <w:rPr>
          <w:rFonts w:cs="Arial"/>
        </w:rPr>
        <w:t>.</w:t>
      </w:r>
      <w:r w:rsidR="00D822D5" w:rsidRPr="005104F3">
        <w:rPr>
          <w:rFonts w:cs="Arial"/>
        </w:rPr>
        <w:t xml:space="preserve">7 and </w:t>
      </w:r>
      <w:r>
        <w:rPr>
          <w:rFonts w:cs="Arial"/>
        </w:rPr>
        <w:t>1</w:t>
      </w:r>
      <w:r w:rsidR="00644B3C">
        <w:rPr>
          <w:rFonts w:cs="Arial"/>
        </w:rPr>
        <w:t>.</w:t>
      </w:r>
      <w:r w:rsidR="00D822D5" w:rsidRPr="005104F3">
        <w:rPr>
          <w:rFonts w:cs="Arial"/>
        </w:rPr>
        <w:t>9 hereof</w:t>
      </w:r>
      <w:r w:rsidR="00CF5707" w:rsidRPr="005104F3">
        <w:rPr>
          <w:rFonts w:cs="Arial"/>
        </w:rPr>
        <w:t xml:space="preserve"> the Council will assume responsibility for the Management and Maintenance of the SUDs in accordance with the SUDs Management and Maintenance Responsibilities.</w:t>
      </w:r>
    </w:p>
    <w:p w14:paraId="78F58129" w14:textId="166D9CF6" w:rsidR="00CF4867" w:rsidRPr="005104F3" w:rsidRDefault="003A4E24" w:rsidP="00C82E64">
      <w:pPr>
        <w:pStyle w:val="BodyIndentLevel1"/>
        <w:spacing w:line="360" w:lineRule="auto"/>
        <w:ind w:left="709" w:hanging="709"/>
        <w:rPr>
          <w:rFonts w:cs="Arial"/>
        </w:rPr>
      </w:pPr>
      <w:r>
        <w:rPr>
          <w:rFonts w:cs="Arial"/>
        </w:rPr>
        <w:t>1</w:t>
      </w:r>
      <w:r w:rsidR="00033EFD">
        <w:rPr>
          <w:rFonts w:cs="Arial"/>
        </w:rPr>
        <w:t>.9</w:t>
      </w:r>
      <w:r w:rsidR="00A0614E">
        <w:rPr>
          <w:rFonts w:cs="Arial"/>
        </w:rPr>
        <w:tab/>
      </w:r>
      <w:r w:rsidR="00CF4867" w:rsidRPr="005104F3">
        <w:rPr>
          <w:rFonts w:cs="Arial"/>
        </w:rPr>
        <w:t xml:space="preserve">On the Council assuming responsibility for the Management and Maintenance of the SUDs the </w:t>
      </w:r>
      <w:r w:rsidR="00644B3C">
        <w:rPr>
          <w:rFonts w:cs="Arial"/>
        </w:rPr>
        <w:t>Developer</w:t>
      </w:r>
      <w:r w:rsidR="00644B3C" w:rsidRPr="005104F3">
        <w:rPr>
          <w:rFonts w:cs="Arial"/>
        </w:rPr>
        <w:t xml:space="preserve"> </w:t>
      </w:r>
      <w:r w:rsidR="00CF4867" w:rsidRPr="005104F3">
        <w:rPr>
          <w:rFonts w:cs="Arial"/>
        </w:rPr>
        <w:t xml:space="preserve">will pay </w:t>
      </w:r>
      <w:r w:rsidR="000B7428">
        <w:rPr>
          <w:rFonts w:cs="Arial"/>
        </w:rPr>
        <w:t xml:space="preserve">both </w:t>
      </w:r>
      <w:r w:rsidR="000B7428" w:rsidRPr="000B7428">
        <w:rPr>
          <w:rFonts w:cs="Arial"/>
        </w:rPr>
        <w:t xml:space="preserve">the SUDS Adoption Fee </w:t>
      </w:r>
      <w:r w:rsidR="000B7428">
        <w:rPr>
          <w:rFonts w:cs="Arial"/>
        </w:rPr>
        <w:t xml:space="preserve">and </w:t>
      </w:r>
      <w:r w:rsidR="00CF4867" w:rsidRPr="005104F3">
        <w:rPr>
          <w:rFonts w:cs="Arial"/>
        </w:rPr>
        <w:t>the SUDs Maintenance Contribution to the Council.</w:t>
      </w:r>
    </w:p>
    <w:p w14:paraId="7D68F6EE" w14:textId="77777777" w:rsidR="00CF4867" w:rsidRPr="005104F3" w:rsidRDefault="003A4E24" w:rsidP="00C82E64">
      <w:pPr>
        <w:pStyle w:val="BodyIndentLevel1"/>
        <w:spacing w:line="360" w:lineRule="auto"/>
        <w:ind w:left="709" w:hanging="709"/>
        <w:rPr>
          <w:rFonts w:cs="Arial"/>
        </w:rPr>
      </w:pPr>
      <w:r>
        <w:rPr>
          <w:rFonts w:cs="Arial"/>
        </w:rPr>
        <w:t>1</w:t>
      </w:r>
      <w:r w:rsidR="00033EFD">
        <w:rPr>
          <w:rFonts w:cs="Arial"/>
        </w:rPr>
        <w:t>.10</w:t>
      </w:r>
      <w:r w:rsidR="00A0614E">
        <w:rPr>
          <w:rFonts w:cs="Arial"/>
        </w:rPr>
        <w:tab/>
      </w:r>
      <w:r w:rsidR="00CF4867" w:rsidRPr="005104F3">
        <w:rPr>
          <w:rFonts w:cs="Arial"/>
        </w:rPr>
        <w:t xml:space="preserve">The </w:t>
      </w:r>
      <w:r w:rsidR="002B715E">
        <w:rPr>
          <w:rFonts w:cs="Arial"/>
        </w:rPr>
        <w:t>Council</w:t>
      </w:r>
      <w:r w:rsidR="00644B3C" w:rsidRPr="005104F3">
        <w:rPr>
          <w:rFonts w:cs="Arial"/>
        </w:rPr>
        <w:t xml:space="preserve"> </w:t>
      </w:r>
      <w:r w:rsidR="00CF4867" w:rsidRPr="005104F3">
        <w:rPr>
          <w:rFonts w:cs="Arial"/>
        </w:rPr>
        <w:t xml:space="preserve">shall allow and arrange for </w:t>
      </w:r>
      <w:r w:rsidR="002B715E">
        <w:rPr>
          <w:rFonts w:cs="Arial"/>
        </w:rPr>
        <w:t xml:space="preserve">the Developer and </w:t>
      </w:r>
      <w:r w:rsidR="00CF4867" w:rsidRPr="005104F3">
        <w:rPr>
          <w:rFonts w:cs="Arial"/>
        </w:rPr>
        <w:t xml:space="preserve">any officer, representative, or agent </w:t>
      </w:r>
      <w:r w:rsidR="002B715E">
        <w:rPr>
          <w:rFonts w:cs="Arial"/>
        </w:rPr>
        <w:t xml:space="preserve">of the Developer </w:t>
      </w:r>
      <w:r w:rsidR="00CF4867" w:rsidRPr="005104F3">
        <w:rPr>
          <w:rFonts w:cs="Arial"/>
        </w:rPr>
        <w:t xml:space="preserve">to have access to the SUDs Land at all reasonable times for the purpose of carrying out the </w:t>
      </w:r>
      <w:r w:rsidR="002B715E">
        <w:rPr>
          <w:rFonts w:cs="Arial"/>
        </w:rPr>
        <w:t>Developers</w:t>
      </w:r>
      <w:r w:rsidR="00CF4867" w:rsidRPr="005104F3">
        <w:rPr>
          <w:rFonts w:cs="Arial"/>
        </w:rPr>
        <w:t xml:space="preserve"> obligations under this Agreement.</w:t>
      </w:r>
    </w:p>
    <w:p w14:paraId="3ED5FE2C" w14:textId="77777777" w:rsidR="00CF4867" w:rsidRPr="005104F3" w:rsidRDefault="00CF4867" w:rsidP="00C82E64">
      <w:pPr>
        <w:pStyle w:val="ListParagraph"/>
        <w:spacing w:after="240" w:line="360" w:lineRule="auto"/>
        <w:jc w:val="both"/>
        <w:rPr>
          <w:rFonts w:ascii="Arial" w:eastAsia="Times New Roman" w:hAnsi="Arial" w:cs="Arial"/>
          <w:lang w:eastAsia="en-GB"/>
        </w:rPr>
      </w:pPr>
    </w:p>
    <w:p w14:paraId="3284C59D" w14:textId="08BD6D78" w:rsidR="00F31DA3" w:rsidRPr="00C82E64" w:rsidRDefault="003A4E24" w:rsidP="00C82E64">
      <w:pPr>
        <w:tabs>
          <w:tab w:val="left" w:pos="709"/>
        </w:tabs>
        <w:spacing w:after="120" w:line="360" w:lineRule="auto"/>
        <w:jc w:val="both"/>
        <w:rPr>
          <w:rFonts w:ascii="Arial" w:eastAsia="Times New Roman" w:hAnsi="Arial" w:cs="Times New Roman"/>
          <w:smallCaps/>
          <w:szCs w:val="20"/>
        </w:rPr>
      </w:pPr>
      <w:r>
        <w:rPr>
          <w:rFonts w:ascii="Arial" w:eastAsia="Times New Roman" w:hAnsi="Arial" w:cs="Times New Roman"/>
          <w:smallCaps/>
          <w:szCs w:val="20"/>
        </w:rPr>
        <w:t>2</w:t>
      </w:r>
      <w:r w:rsidR="00A0614E">
        <w:rPr>
          <w:rFonts w:ascii="Arial" w:eastAsia="Times New Roman" w:hAnsi="Arial" w:cs="Times New Roman"/>
          <w:smallCaps/>
          <w:szCs w:val="20"/>
        </w:rPr>
        <w:t>.</w:t>
      </w:r>
      <w:r w:rsidR="00A0614E">
        <w:rPr>
          <w:rFonts w:ascii="Arial" w:eastAsia="Times New Roman" w:hAnsi="Arial" w:cs="Times New Roman"/>
          <w:smallCaps/>
          <w:szCs w:val="20"/>
        </w:rPr>
        <w:tab/>
      </w:r>
      <w:r w:rsidR="00157262" w:rsidRPr="00C82E64">
        <w:rPr>
          <w:rFonts w:ascii="Arial" w:eastAsia="Times New Roman" w:hAnsi="Arial" w:cs="Times New Roman"/>
          <w:smallCaps/>
          <w:szCs w:val="20"/>
        </w:rPr>
        <w:t xml:space="preserve">ESTATE </w:t>
      </w:r>
      <w:r w:rsidR="008B36CC">
        <w:rPr>
          <w:rFonts w:ascii="Arial" w:eastAsia="Times New Roman" w:hAnsi="Arial" w:cs="Times New Roman"/>
          <w:smallCaps/>
          <w:szCs w:val="20"/>
        </w:rPr>
        <w:t>RENT</w:t>
      </w:r>
      <w:r w:rsidR="008B36CC" w:rsidRPr="00C82E64">
        <w:rPr>
          <w:rFonts w:ascii="Arial" w:eastAsia="Times New Roman" w:hAnsi="Arial" w:cs="Times New Roman"/>
          <w:smallCaps/>
          <w:szCs w:val="20"/>
        </w:rPr>
        <w:t xml:space="preserve"> </w:t>
      </w:r>
      <w:r w:rsidR="00157262" w:rsidRPr="00C82E64">
        <w:rPr>
          <w:rFonts w:ascii="Arial" w:eastAsia="Times New Roman" w:hAnsi="Arial" w:cs="Times New Roman"/>
          <w:smallCaps/>
          <w:szCs w:val="20"/>
        </w:rPr>
        <w:t>CHARGE</w:t>
      </w:r>
    </w:p>
    <w:p w14:paraId="2A9DD388" w14:textId="77777777" w:rsidR="004A1AE3" w:rsidRDefault="003A4E24" w:rsidP="004A1AE3">
      <w:pPr>
        <w:spacing w:after="0" w:line="360" w:lineRule="auto"/>
        <w:ind w:left="705" w:hanging="705"/>
        <w:jc w:val="both"/>
        <w:outlineLvl w:val="1"/>
        <w:rPr>
          <w:rFonts w:ascii="Arial" w:eastAsia="Times New Roman" w:hAnsi="Arial" w:cs="Times New Roman"/>
          <w:lang w:eastAsia="en-GB"/>
        </w:rPr>
      </w:pPr>
      <w:r>
        <w:rPr>
          <w:rFonts w:ascii="Arial" w:eastAsia="Times New Roman" w:hAnsi="Arial" w:cs="Times New Roman"/>
          <w:kern w:val="28"/>
          <w:szCs w:val="20"/>
        </w:rPr>
        <w:t>2</w:t>
      </w:r>
      <w:r w:rsidR="004A1AE3">
        <w:rPr>
          <w:rFonts w:ascii="Arial" w:eastAsia="Times New Roman" w:hAnsi="Arial" w:cs="Times New Roman"/>
          <w:kern w:val="28"/>
          <w:szCs w:val="20"/>
        </w:rPr>
        <w:t>.1</w:t>
      </w:r>
      <w:r w:rsidR="004A1AE3">
        <w:rPr>
          <w:rFonts w:ascii="Arial" w:eastAsia="Times New Roman" w:hAnsi="Arial" w:cs="Times New Roman"/>
          <w:kern w:val="28"/>
          <w:szCs w:val="20"/>
        </w:rPr>
        <w:tab/>
      </w:r>
      <w:r w:rsidR="004A1AE3" w:rsidRPr="00332DEA">
        <w:rPr>
          <w:rFonts w:ascii="Arial" w:eastAsia="Times New Roman" w:hAnsi="Arial" w:cs="Times New Roman"/>
          <w:kern w:val="28"/>
          <w:szCs w:val="20"/>
        </w:rPr>
        <w:t>The</w:t>
      </w:r>
      <w:r w:rsidR="004A1AE3" w:rsidRPr="005104F3">
        <w:rPr>
          <w:rFonts w:ascii="Arial" w:eastAsia="Times New Roman" w:hAnsi="Arial" w:cs="Times New Roman"/>
          <w:lang w:eastAsia="en-GB"/>
        </w:rPr>
        <w:t xml:space="preserve"> </w:t>
      </w:r>
      <w:r>
        <w:rPr>
          <w:rFonts w:ascii="Arial" w:eastAsia="Times New Roman" w:hAnsi="Arial" w:cs="Times New Roman"/>
          <w:lang w:eastAsia="en-GB"/>
        </w:rPr>
        <w:t>Developer</w:t>
      </w:r>
      <w:r w:rsidR="004A1AE3" w:rsidRPr="005104F3">
        <w:rPr>
          <w:rFonts w:ascii="Arial" w:eastAsia="Times New Roman" w:hAnsi="Arial" w:cs="Times New Roman"/>
          <w:lang w:eastAsia="en-GB"/>
        </w:rPr>
        <w:t xml:space="preserve"> will procure that the </w:t>
      </w:r>
      <w:r w:rsidR="004A1AE3">
        <w:rPr>
          <w:rFonts w:ascii="Arial" w:eastAsia="Times New Roman" w:hAnsi="Arial" w:cs="Times New Roman"/>
          <w:lang w:eastAsia="en-GB"/>
        </w:rPr>
        <w:t xml:space="preserve">transfer to the </w:t>
      </w:r>
      <w:r w:rsidR="004A1AE3" w:rsidRPr="005104F3">
        <w:rPr>
          <w:rFonts w:ascii="Arial" w:eastAsia="Times New Roman" w:hAnsi="Arial" w:cs="Times New Roman"/>
          <w:lang w:eastAsia="en-GB"/>
        </w:rPr>
        <w:t xml:space="preserve">buyer of each Dwelling comprised in the Development </w:t>
      </w:r>
      <w:r w:rsidR="004A1AE3">
        <w:rPr>
          <w:rFonts w:ascii="Arial" w:eastAsia="Times New Roman" w:hAnsi="Arial" w:cs="Times New Roman"/>
          <w:lang w:eastAsia="en-GB"/>
        </w:rPr>
        <w:t>contains</w:t>
      </w:r>
      <w:r w:rsidR="004A1AE3" w:rsidRPr="005104F3">
        <w:rPr>
          <w:rFonts w:ascii="Arial" w:eastAsia="Times New Roman" w:hAnsi="Arial" w:cs="Times New Roman"/>
          <w:lang w:eastAsia="en-GB"/>
        </w:rPr>
        <w:t xml:space="preserve"> covenants substantially in the form set out below (or in such other form as agreed in advance by the Council in writing) direct with the Council under which:-</w:t>
      </w:r>
    </w:p>
    <w:p w14:paraId="03C8C46E" w14:textId="77777777" w:rsidR="004A1AE3" w:rsidRDefault="004A1AE3" w:rsidP="004A1AE3">
      <w:pPr>
        <w:widowControl w:val="0"/>
        <w:tabs>
          <w:tab w:val="num" w:pos="0"/>
        </w:tabs>
        <w:suppressAutoHyphens/>
        <w:spacing w:after="0" w:line="360" w:lineRule="auto"/>
        <w:jc w:val="both"/>
        <w:rPr>
          <w:rFonts w:ascii="Arial" w:eastAsia="Times New Roman" w:hAnsi="Arial" w:cs="Times New Roman"/>
          <w:lang w:eastAsia="en-GB"/>
        </w:rPr>
      </w:pPr>
    </w:p>
    <w:p w14:paraId="48245008" w14:textId="77777777" w:rsidR="004A1AE3" w:rsidRPr="00332DEA" w:rsidRDefault="004A1AE3" w:rsidP="004A1AE3">
      <w:pPr>
        <w:pStyle w:val="ListParagraph"/>
        <w:widowControl w:val="0"/>
        <w:numPr>
          <w:ilvl w:val="0"/>
          <w:numId w:val="7"/>
        </w:numPr>
        <w:suppressAutoHyphens/>
        <w:spacing w:after="0" w:line="360" w:lineRule="auto"/>
        <w:ind w:hanging="731"/>
        <w:jc w:val="both"/>
        <w:rPr>
          <w:rFonts w:ascii="Arial" w:eastAsia="Times New Roman" w:hAnsi="Arial" w:cs="Times New Roman"/>
          <w:lang w:eastAsia="en-GB"/>
        </w:rPr>
      </w:pPr>
      <w:r w:rsidRPr="00332DEA">
        <w:rPr>
          <w:rFonts w:ascii="Arial" w:eastAsia="Times New Roman" w:hAnsi="Arial" w:cs="Times New Roman"/>
          <w:lang w:eastAsia="en-GB"/>
        </w:rPr>
        <w:t>The House Owner will on the Rent Charge Payment Date pay to the Rent Charge Owner the Rent Charge arising in respect of any relevant Accounting Period.</w:t>
      </w:r>
    </w:p>
    <w:p w14:paraId="341F12DB" w14:textId="77777777" w:rsidR="004A1AE3" w:rsidRPr="00BF316A" w:rsidRDefault="004A1AE3" w:rsidP="004A1AE3">
      <w:pPr>
        <w:widowControl w:val="0"/>
        <w:tabs>
          <w:tab w:val="num" w:pos="0"/>
        </w:tabs>
        <w:suppressAutoHyphens/>
        <w:spacing w:after="0" w:line="360" w:lineRule="auto"/>
        <w:jc w:val="both"/>
        <w:rPr>
          <w:rFonts w:ascii="Arial" w:eastAsia="Times New Roman" w:hAnsi="Arial" w:cs="Times New Roman"/>
          <w:lang w:eastAsia="en-GB"/>
        </w:rPr>
      </w:pPr>
    </w:p>
    <w:p w14:paraId="27232E22" w14:textId="77777777" w:rsidR="004A1AE3" w:rsidRDefault="004A1AE3" w:rsidP="004A1AE3">
      <w:pPr>
        <w:pStyle w:val="ListParagraph"/>
        <w:widowControl w:val="0"/>
        <w:numPr>
          <w:ilvl w:val="0"/>
          <w:numId w:val="7"/>
        </w:numPr>
        <w:suppressAutoHyphens/>
        <w:spacing w:after="0" w:line="360" w:lineRule="auto"/>
        <w:ind w:hanging="731"/>
        <w:jc w:val="both"/>
        <w:rPr>
          <w:rFonts w:ascii="Arial" w:eastAsia="Times New Roman" w:hAnsi="Arial" w:cs="Times New Roman"/>
          <w:lang w:eastAsia="en-GB"/>
        </w:rPr>
      </w:pPr>
      <w:r w:rsidRPr="00BF316A">
        <w:rPr>
          <w:rFonts w:ascii="Arial" w:eastAsia="Times New Roman" w:hAnsi="Arial" w:cs="Times New Roman"/>
          <w:lang w:eastAsia="en-GB"/>
        </w:rPr>
        <w:t>Where under the terms of this transfer any su</w:t>
      </w:r>
      <w:r>
        <w:rPr>
          <w:rFonts w:ascii="Arial" w:eastAsia="Times New Roman" w:hAnsi="Arial" w:cs="Times New Roman"/>
          <w:lang w:eastAsia="en-GB"/>
        </w:rPr>
        <w:t>m</w:t>
      </w:r>
      <w:r w:rsidRPr="00BF316A">
        <w:rPr>
          <w:rFonts w:ascii="Arial" w:eastAsia="Times New Roman" w:hAnsi="Arial" w:cs="Times New Roman"/>
          <w:lang w:eastAsia="en-GB"/>
        </w:rPr>
        <w:t xml:space="preserve"> of money becomes due and payable by the House Owner to the Rent Charge Owner and </w:t>
      </w:r>
      <w:r w:rsidRPr="00BF316A">
        <w:rPr>
          <w:rFonts w:ascii="Arial" w:eastAsia="Times New Roman" w:hAnsi="Arial" w:cs="Times New Roman"/>
          <w:lang w:eastAsia="en-GB"/>
        </w:rPr>
        <w:lastRenderedPageBreak/>
        <w:t>remains unpaid for a period of 14 days from the date of demand the House Owner shall pay to the Rent Charge Owner before as well as after any judgement interest on such sum from the date on which the payment of such sum became due and payable until the date of actual payment at a rate of 4% above the base rate for lending for the time being of Royal Bank of Scotland and shall pay to the Rent Charge Owner all costs charges and expenses properly incurred in connection with the recovery of such arrears</w:t>
      </w:r>
    </w:p>
    <w:p w14:paraId="0BAD8846" w14:textId="77777777" w:rsidR="004A1AE3" w:rsidRDefault="004A1AE3" w:rsidP="004A1AE3">
      <w:pPr>
        <w:pStyle w:val="ListParagraph"/>
        <w:widowControl w:val="0"/>
        <w:suppressAutoHyphens/>
        <w:spacing w:after="0" w:line="360" w:lineRule="auto"/>
        <w:ind w:left="1440"/>
        <w:jc w:val="both"/>
        <w:rPr>
          <w:rFonts w:ascii="Arial" w:eastAsia="Times New Roman" w:hAnsi="Arial" w:cs="Times New Roman"/>
          <w:lang w:eastAsia="en-GB"/>
        </w:rPr>
      </w:pPr>
    </w:p>
    <w:p w14:paraId="1B51A891" w14:textId="77777777" w:rsidR="004A1AE3" w:rsidRDefault="004A1AE3" w:rsidP="004A1AE3">
      <w:pPr>
        <w:pStyle w:val="ListParagraph"/>
        <w:widowControl w:val="0"/>
        <w:numPr>
          <w:ilvl w:val="0"/>
          <w:numId w:val="7"/>
        </w:numPr>
        <w:suppressAutoHyphens/>
        <w:spacing w:after="0" w:line="360" w:lineRule="auto"/>
        <w:ind w:hanging="731"/>
        <w:jc w:val="both"/>
        <w:rPr>
          <w:rFonts w:ascii="Arial" w:eastAsia="Times New Roman" w:hAnsi="Arial" w:cs="Times New Roman"/>
          <w:lang w:eastAsia="en-GB"/>
        </w:rPr>
      </w:pPr>
      <w:r w:rsidRPr="005F40B3">
        <w:rPr>
          <w:rFonts w:ascii="Arial" w:eastAsia="Times New Roman" w:hAnsi="Arial" w:cs="Times New Roman"/>
          <w:lang w:eastAsia="en-GB"/>
        </w:rPr>
        <w:t xml:space="preserve">Not to dispose of the </w:t>
      </w:r>
      <w:r w:rsidR="003A4E24">
        <w:rPr>
          <w:rFonts w:ascii="Arial" w:eastAsia="Times New Roman" w:hAnsi="Arial" w:cs="Times New Roman"/>
          <w:lang w:eastAsia="en-GB"/>
        </w:rPr>
        <w:t>Dwelling</w:t>
      </w:r>
      <w:r w:rsidRPr="005F40B3">
        <w:rPr>
          <w:rFonts w:ascii="Arial" w:eastAsia="Times New Roman" w:hAnsi="Arial" w:cs="Times New Roman"/>
          <w:lang w:eastAsia="en-GB"/>
        </w:rPr>
        <w:t xml:space="preserve"> without:</w:t>
      </w:r>
      <w:r>
        <w:rPr>
          <w:rFonts w:ascii="Arial" w:eastAsia="Times New Roman" w:hAnsi="Arial" w:cs="Times New Roman"/>
          <w:lang w:eastAsia="en-GB"/>
        </w:rPr>
        <w:t xml:space="preserve">  </w:t>
      </w:r>
      <w:r w:rsidRPr="0015141D">
        <w:rPr>
          <w:rFonts w:ascii="Arial" w:eastAsia="Times New Roman" w:hAnsi="Arial" w:cs="Times New Roman"/>
          <w:lang w:eastAsia="en-GB"/>
        </w:rPr>
        <w:tab/>
      </w:r>
    </w:p>
    <w:p w14:paraId="26BC92ED" w14:textId="77777777" w:rsidR="004A1AE3" w:rsidRDefault="004A1AE3" w:rsidP="004A1AE3">
      <w:pPr>
        <w:pStyle w:val="ListParagraph"/>
        <w:widowControl w:val="0"/>
        <w:numPr>
          <w:ilvl w:val="1"/>
          <w:numId w:val="7"/>
        </w:numPr>
        <w:suppressAutoHyphens/>
        <w:spacing w:after="0" w:line="360" w:lineRule="auto"/>
        <w:jc w:val="both"/>
        <w:rPr>
          <w:rFonts w:ascii="Arial" w:eastAsia="Times New Roman" w:hAnsi="Arial" w:cs="Times New Roman"/>
          <w:lang w:eastAsia="en-GB"/>
        </w:rPr>
      </w:pPr>
      <w:r w:rsidRPr="00332DEA">
        <w:rPr>
          <w:rFonts w:ascii="Arial" w:eastAsia="Times New Roman" w:hAnsi="Arial" w:cs="Times New Roman"/>
          <w:lang w:eastAsia="en-GB"/>
        </w:rPr>
        <w:t>ensuring that the incoming owner enters into a Deed of Covenant in favour of the Rent Charge Owner in substantially the form set out below; and</w:t>
      </w:r>
    </w:p>
    <w:p w14:paraId="2B5D562E" w14:textId="77777777" w:rsidR="004A1AE3" w:rsidRPr="00332DEA" w:rsidRDefault="004A1AE3" w:rsidP="004A1AE3">
      <w:pPr>
        <w:pStyle w:val="ListParagraph"/>
        <w:widowControl w:val="0"/>
        <w:numPr>
          <w:ilvl w:val="1"/>
          <w:numId w:val="7"/>
        </w:numPr>
        <w:suppressAutoHyphens/>
        <w:spacing w:after="0" w:line="360" w:lineRule="auto"/>
        <w:jc w:val="both"/>
        <w:rPr>
          <w:rFonts w:ascii="Arial" w:eastAsia="Times New Roman" w:hAnsi="Arial" w:cs="Times New Roman"/>
          <w:lang w:eastAsia="en-GB"/>
        </w:rPr>
      </w:pPr>
      <w:r w:rsidRPr="00332DEA">
        <w:rPr>
          <w:rFonts w:ascii="Arial" w:eastAsia="Times New Roman" w:hAnsi="Arial" w:cs="Times New Roman"/>
          <w:lang w:eastAsia="en-GB"/>
        </w:rPr>
        <w:t>making payment to the Rent Charge Owner of all outstanding sums which have fallen due in respect of Rent Charge prior to the date of such transfer.</w:t>
      </w:r>
    </w:p>
    <w:p w14:paraId="36BFF283" w14:textId="77777777" w:rsidR="004A1AE3" w:rsidRPr="0015141D" w:rsidRDefault="004A1AE3" w:rsidP="004A1AE3">
      <w:pPr>
        <w:widowControl w:val="0"/>
        <w:tabs>
          <w:tab w:val="num" w:pos="0"/>
        </w:tabs>
        <w:suppressAutoHyphens/>
        <w:spacing w:after="0" w:line="360" w:lineRule="auto"/>
        <w:ind w:left="720"/>
        <w:jc w:val="both"/>
        <w:rPr>
          <w:rFonts w:ascii="Arial" w:eastAsia="Times New Roman" w:hAnsi="Arial" w:cs="Times New Roman"/>
          <w:lang w:eastAsia="en-GB"/>
        </w:rPr>
      </w:pPr>
    </w:p>
    <w:p w14:paraId="7CC75039" w14:textId="77777777" w:rsidR="004A1AE3" w:rsidRPr="00C82E64" w:rsidRDefault="004A1AE3" w:rsidP="004A1AE3">
      <w:pPr>
        <w:widowControl w:val="0"/>
        <w:tabs>
          <w:tab w:val="num" w:pos="0"/>
        </w:tabs>
        <w:suppressAutoHyphens/>
        <w:spacing w:after="0" w:line="360" w:lineRule="auto"/>
        <w:ind w:left="1560"/>
        <w:jc w:val="both"/>
        <w:rPr>
          <w:rFonts w:ascii="Arial" w:eastAsia="Times New Roman" w:hAnsi="Arial" w:cs="Times New Roman"/>
          <w:b/>
          <w:lang w:eastAsia="en-GB"/>
        </w:rPr>
      </w:pPr>
      <w:r w:rsidRPr="00C82E64">
        <w:rPr>
          <w:rFonts w:ascii="Arial" w:eastAsia="Times New Roman" w:hAnsi="Arial" w:cs="Times New Roman"/>
          <w:b/>
          <w:lang w:eastAsia="en-GB"/>
        </w:rPr>
        <w:t>Form of Deed of Covenant</w:t>
      </w:r>
    </w:p>
    <w:p w14:paraId="055D833C" w14:textId="77777777" w:rsidR="004A1AE3" w:rsidRPr="00C82E64" w:rsidRDefault="004A1AE3" w:rsidP="004A1AE3">
      <w:pPr>
        <w:widowControl w:val="0"/>
        <w:tabs>
          <w:tab w:val="num" w:pos="0"/>
        </w:tabs>
        <w:suppressAutoHyphens/>
        <w:spacing w:after="0" w:line="360" w:lineRule="auto"/>
        <w:ind w:left="1440"/>
        <w:jc w:val="both"/>
        <w:rPr>
          <w:rFonts w:ascii="Arial" w:eastAsia="Times New Roman" w:hAnsi="Arial" w:cs="Times New Roman"/>
          <w:b/>
          <w:lang w:eastAsia="en-GB"/>
        </w:rPr>
      </w:pPr>
    </w:p>
    <w:p w14:paraId="6F805741"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 xml:space="preserve">THIS DEED OF COVENANT is made the [     ] day of [           ] 20[    ]                </w:t>
      </w:r>
    </w:p>
    <w:p w14:paraId="29A05D3D"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BETWEEN</w:t>
      </w:r>
    </w:p>
    <w:p w14:paraId="0825B41F"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 xml:space="preserve">(1) </w:t>
      </w:r>
      <w:r w:rsidRPr="0015141D">
        <w:rPr>
          <w:rFonts w:ascii="Arial" w:eastAsia="Times New Roman" w:hAnsi="Arial" w:cs="Times New Roman"/>
          <w:lang w:eastAsia="en-GB"/>
        </w:rPr>
        <w:tab/>
        <w:t>[            ] of [                        ]        (“the Transferee”)</w:t>
      </w:r>
    </w:p>
    <w:p w14:paraId="297BBD43"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 xml:space="preserve">(2) </w:t>
      </w:r>
      <w:r w:rsidRPr="0015141D">
        <w:rPr>
          <w:rFonts w:ascii="Arial" w:eastAsia="Times New Roman" w:hAnsi="Arial" w:cs="Times New Roman"/>
          <w:lang w:eastAsia="en-GB"/>
        </w:rPr>
        <w:tab/>
        <w:t>Sheffield City Council of The Town Hall Pinstone Street Sheffield S1 2HH (“the Rent Charge Owner”)</w:t>
      </w:r>
    </w:p>
    <w:p w14:paraId="0B188F6E"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WHEREAS</w:t>
      </w:r>
    </w:p>
    <w:p w14:paraId="48432B81" w14:textId="77777777" w:rsidR="004A1AE3" w:rsidRDefault="004A1AE3" w:rsidP="003A4E24">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 xml:space="preserve">(A) </w:t>
      </w:r>
      <w:r w:rsidRPr="0015141D">
        <w:rPr>
          <w:rFonts w:ascii="Arial" w:eastAsia="Times New Roman" w:hAnsi="Arial" w:cs="Times New Roman"/>
          <w:lang w:eastAsia="en-GB"/>
        </w:rPr>
        <w:tab/>
        <w:t>By a transfer dated [               ] (“the Original Transfer”) Avant Homes (England) Limited transferred to [               ] (“the Original Purchaser”) the Property known as [        ] (“the Property”) and the Original Transfer contained a covenant on the part of the Original Purchaser for himself and his successors in title not to dispose of the Property without contemporaneously procuring the new owner or owners thereof enters into a Deed of Covenant in the form of these presents (mutatis mutandis).</w:t>
      </w:r>
    </w:p>
    <w:p w14:paraId="53E8C4B6"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 xml:space="preserve">(B) </w:t>
      </w:r>
      <w:r w:rsidRPr="0015141D">
        <w:rPr>
          <w:rFonts w:ascii="Arial" w:eastAsia="Times New Roman" w:hAnsi="Arial" w:cs="Times New Roman"/>
          <w:lang w:eastAsia="en-GB"/>
        </w:rPr>
        <w:tab/>
        <w:t>The Property is currently owned by [                           ] (“the Current Owner”) and is registered at the Land Registry under title number SYK[                           ].</w:t>
      </w:r>
    </w:p>
    <w:p w14:paraId="23CF5395"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 xml:space="preserve">(C) </w:t>
      </w:r>
      <w:r w:rsidRPr="0015141D">
        <w:rPr>
          <w:rFonts w:ascii="Arial" w:eastAsia="Times New Roman" w:hAnsi="Arial" w:cs="Times New Roman"/>
          <w:lang w:eastAsia="en-GB"/>
        </w:rPr>
        <w:tab/>
        <w:t xml:space="preserve">The Transferee has contracted with the Current Owner for the </w:t>
      </w:r>
      <w:r w:rsidRPr="0015141D">
        <w:rPr>
          <w:rFonts w:ascii="Arial" w:eastAsia="Times New Roman" w:hAnsi="Arial" w:cs="Times New Roman"/>
          <w:lang w:eastAsia="en-GB"/>
        </w:rPr>
        <w:lastRenderedPageBreak/>
        <w:t>purchase of the Property.</w:t>
      </w:r>
    </w:p>
    <w:p w14:paraId="63C65052"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 xml:space="preserve">(D) </w:t>
      </w:r>
      <w:r w:rsidRPr="0015141D">
        <w:rPr>
          <w:rFonts w:ascii="Arial" w:eastAsia="Times New Roman" w:hAnsi="Arial" w:cs="Times New Roman"/>
          <w:lang w:eastAsia="en-GB"/>
        </w:rPr>
        <w:tab/>
        <w:t>The consent of the Rent Charge Owner is required before the transfer of the Property in favour of the Transferee can be registered at the Land Registry.</w:t>
      </w:r>
    </w:p>
    <w:p w14:paraId="4A0447C9"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OPERATIVE PROVISIONS</w:t>
      </w:r>
    </w:p>
    <w:p w14:paraId="2142B660"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1</w:t>
      </w:r>
      <w:r w:rsidRPr="0015141D">
        <w:rPr>
          <w:rFonts w:ascii="Arial" w:eastAsia="Times New Roman" w:hAnsi="Arial" w:cs="Times New Roman"/>
          <w:lang w:eastAsia="en-GB"/>
        </w:rPr>
        <w:tab/>
        <w:t>The Transferee hereby covenants with the Rent Charge Owner as follows:</w:t>
      </w:r>
    </w:p>
    <w:p w14:paraId="175B37E0"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1.1</w:t>
      </w:r>
      <w:r w:rsidRPr="0015141D">
        <w:rPr>
          <w:rFonts w:ascii="Arial" w:eastAsia="Times New Roman" w:hAnsi="Arial" w:cs="Times New Roman"/>
          <w:lang w:eastAsia="en-GB"/>
        </w:rPr>
        <w:tab/>
        <w:t>to observe and perform all the covenants and stipulations on the part of the Original Purchaser contained in the Original Transfer; and</w:t>
      </w:r>
    </w:p>
    <w:p w14:paraId="217B4C4B"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1.2</w:t>
      </w:r>
      <w:r w:rsidRPr="0015141D">
        <w:rPr>
          <w:rFonts w:ascii="Arial" w:eastAsia="Times New Roman" w:hAnsi="Arial" w:cs="Times New Roman"/>
          <w:lang w:eastAsia="en-GB"/>
        </w:rPr>
        <w:tab/>
        <w:t>on any sale transfer or other disposal of the Property to procure that the new owner or owners thereof enters into a Deed of Covenant in the form of the Deed of Covenant set out in the Original Transfer (mutatis mutandis).</w:t>
      </w:r>
    </w:p>
    <w:p w14:paraId="122A8A67"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p>
    <w:p w14:paraId="050C4AE4"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The Rent Charge Owner hereby consents to the registration of the transfer of the Property in favour of the Transferee at the Land Registry.</w:t>
      </w:r>
    </w:p>
    <w:p w14:paraId="43A1CC84"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p>
    <w:p w14:paraId="312FCCEE"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In this deed whereby the context so admits:</w:t>
      </w:r>
    </w:p>
    <w:p w14:paraId="11D58C4C"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words importing the singular number only include the plural number and vice versa words importing the masculine gender only include feminine gender and reference to “Rent Charge Owner” and “the Transferee” shall include their respective successors in title;</w:t>
      </w:r>
    </w:p>
    <w:p w14:paraId="4873FE2D" w14:textId="77777777" w:rsidR="004A1AE3" w:rsidRPr="0015141D"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p>
    <w:p w14:paraId="24EAD187" w14:textId="77777777" w:rsidR="004A1AE3"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where there are two or more persons included in the expression “the Transferee” covenants expressed to be made by the Transferee shall be deemed to be made by such persons jointly and severally.</w:t>
      </w:r>
    </w:p>
    <w:p w14:paraId="5F74DEF7" w14:textId="77777777" w:rsidR="004A1AE3"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p>
    <w:p w14:paraId="219A890B" w14:textId="77777777" w:rsidR="004A1AE3" w:rsidRDefault="004A1AE3" w:rsidP="004A1AE3">
      <w:pPr>
        <w:widowControl w:val="0"/>
        <w:tabs>
          <w:tab w:val="num" w:pos="0"/>
        </w:tabs>
        <w:suppressAutoHyphens/>
        <w:spacing w:after="0" w:line="360" w:lineRule="auto"/>
        <w:ind w:left="1560"/>
        <w:jc w:val="both"/>
        <w:rPr>
          <w:rFonts w:ascii="Arial" w:eastAsia="Times New Roman" w:hAnsi="Arial" w:cs="Times New Roman"/>
          <w:lang w:eastAsia="en-GB"/>
        </w:rPr>
      </w:pPr>
      <w:r w:rsidRPr="0015141D">
        <w:rPr>
          <w:rFonts w:ascii="Arial" w:eastAsia="Times New Roman" w:hAnsi="Arial" w:cs="Times New Roman"/>
          <w:lang w:eastAsia="en-GB"/>
        </w:rPr>
        <w:t>This document is executed by a deed and is delivered on the date stated at the beginning of this deed.</w:t>
      </w:r>
    </w:p>
    <w:p w14:paraId="40882045" w14:textId="77777777" w:rsidR="004A1AE3" w:rsidRPr="00126EAD" w:rsidRDefault="004A1AE3" w:rsidP="004A1AE3">
      <w:pPr>
        <w:widowControl w:val="0"/>
        <w:tabs>
          <w:tab w:val="num" w:pos="0"/>
        </w:tabs>
        <w:suppressAutoHyphens/>
        <w:spacing w:after="0" w:line="360" w:lineRule="auto"/>
        <w:jc w:val="both"/>
        <w:rPr>
          <w:rFonts w:ascii="Arial" w:eastAsia="Times New Roman" w:hAnsi="Arial" w:cs="Times New Roman"/>
          <w:lang w:eastAsia="en-GB"/>
        </w:rPr>
      </w:pPr>
    </w:p>
    <w:p w14:paraId="414AD686" w14:textId="77777777" w:rsidR="004A1AE3" w:rsidRDefault="004A1AE3" w:rsidP="004A1AE3">
      <w:pPr>
        <w:widowControl w:val="0"/>
        <w:tabs>
          <w:tab w:val="num" w:pos="0"/>
        </w:tabs>
        <w:suppressAutoHyphens/>
        <w:spacing w:after="0" w:line="360" w:lineRule="auto"/>
        <w:jc w:val="both"/>
        <w:rPr>
          <w:rFonts w:ascii="Arial" w:eastAsia="Times New Roman" w:hAnsi="Arial" w:cs="Times New Roman"/>
          <w:lang w:eastAsia="en-GB"/>
        </w:rPr>
      </w:pPr>
      <w:r>
        <w:rPr>
          <w:rFonts w:ascii="Arial" w:eastAsia="Times New Roman" w:hAnsi="Arial" w:cs="Times New Roman"/>
          <w:lang w:eastAsia="en-GB"/>
        </w:rPr>
        <w:tab/>
      </w:r>
      <w:r w:rsidR="00F21E91">
        <w:rPr>
          <w:rFonts w:ascii="Arial" w:eastAsia="Times New Roman" w:hAnsi="Arial" w:cs="Times New Roman"/>
          <w:lang w:eastAsia="en-GB"/>
        </w:rPr>
        <w:t>W</w:t>
      </w:r>
      <w:r>
        <w:rPr>
          <w:rFonts w:ascii="Arial" w:eastAsia="Times New Roman" w:hAnsi="Arial" w:cs="Times New Roman"/>
          <w:lang w:eastAsia="en-GB"/>
        </w:rPr>
        <w:t>hereby:</w:t>
      </w:r>
    </w:p>
    <w:p w14:paraId="6F14BC40" w14:textId="77777777" w:rsidR="004A1AE3" w:rsidRPr="00126EAD" w:rsidRDefault="004A1AE3" w:rsidP="004A1AE3">
      <w:pPr>
        <w:widowControl w:val="0"/>
        <w:tabs>
          <w:tab w:val="num" w:pos="0"/>
        </w:tabs>
        <w:suppressAutoHyphens/>
        <w:spacing w:after="0" w:line="360" w:lineRule="auto"/>
        <w:jc w:val="both"/>
        <w:rPr>
          <w:rFonts w:ascii="Arial" w:eastAsia="Times New Roman" w:hAnsi="Arial" w:cs="Times New Roman"/>
          <w:lang w:eastAsia="en-GB"/>
        </w:rPr>
      </w:pPr>
    </w:p>
    <w:p w14:paraId="0986E0D5" w14:textId="77777777" w:rsidR="004A1AE3" w:rsidRPr="00BF316A" w:rsidRDefault="004A1AE3" w:rsidP="00C82E64">
      <w:pPr>
        <w:widowControl w:val="0"/>
        <w:tabs>
          <w:tab w:val="num" w:pos="709"/>
        </w:tabs>
        <w:suppressAutoHyphens/>
        <w:spacing w:before="120" w:after="0" w:line="360" w:lineRule="auto"/>
        <w:ind w:left="709"/>
        <w:jc w:val="both"/>
        <w:rPr>
          <w:rFonts w:ascii="Arial" w:eastAsia="Times New Roman" w:hAnsi="Arial" w:cs="Times New Roman"/>
          <w:lang w:eastAsia="en-GB"/>
        </w:rPr>
      </w:pPr>
      <w:r>
        <w:rPr>
          <w:rFonts w:ascii="Arial" w:eastAsia="Times New Roman" w:hAnsi="Arial" w:cs="Times New Roman"/>
          <w:lang w:eastAsia="en-GB"/>
        </w:rPr>
        <w:tab/>
      </w:r>
      <w:r w:rsidRPr="00BF316A">
        <w:rPr>
          <w:rFonts w:ascii="Arial" w:eastAsia="Times New Roman" w:hAnsi="Arial" w:cs="Times New Roman"/>
          <w:lang w:eastAsia="en-GB"/>
        </w:rPr>
        <w:t>“Accounting Date” means the first day of April in every year or such other date or dates as the Rent Charge Owner may from time to time determine</w:t>
      </w:r>
      <w:r>
        <w:rPr>
          <w:rFonts w:ascii="Arial" w:eastAsia="Times New Roman" w:hAnsi="Arial" w:cs="Times New Roman"/>
          <w:lang w:eastAsia="en-GB"/>
        </w:rPr>
        <w:t>;</w:t>
      </w:r>
    </w:p>
    <w:p w14:paraId="166C0F57" w14:textId="77777777" w:rsidR="004A1AE3" w:rsidRPr="00126EAD" w:rsidRDefault="004A1AE3" w:rsidP="00C82E64">
      <w:pPr>
        <w:widowControl w:val="0"/>
        <w:tabs>
          <w:tab w:val="num" w:pos="709"/>
        </w:tabs>
        <w:suppressAutoHyphens/>
        <w:spacing w:before="120" w:after="0" w:line="360" w:lineRule="auto"/>
        <w:ind w:left="709"/>
        <w:jc w:val="both"/>
        <w:rPr>
          <w:rFonts w:ascii="Arial" w:eastAsia="Times New Roman" w:hAnsi="Arial" w:cs="Times New Roman"/>
          <w:lang w:eastAsia="en-GB"/>
        </w:rPr>
      </w:pPr>
      <w:r w:rsidRPr="00BF316A">
        <w:rPr>
          <w:rFonts w:ascii="Arial" w:eastAsia="Times New Roman" w:hAnsi="Arial" w:cs="Times New Roman"/>
          <w:lang w:eastAsia="en-GB"/>
        </w:rPr>
        <w:t xml:space="preserve">“Accounting Period” means a period of twelve months ending on the Accounting </w:t>
      </w:r>
      <w:r w:rsidRPr="00BF316A">
        <w:rPr>
          <w:rFonts w:ascii="Arial" w:eastAsia="Times New Roman" w:hAnsi="Arial" w:cs="Times New Roman"/>
          <w:lang w:eastAsia="en-GB"/>
        </w:rPr>
        <w:lastRenderedPageBreak/>
        <w:t>Date and the expression “relevant Accounting Period” shall be construed accordingly</w:t>
      </w:r>
      <w:r>
        <w:rPr>
          <w:rFonts w:ascii="Arial" w:eastAsia="Times New Roman" w:hAnsi="Arial" w:cs="Times New Roman"/>
          <w:lang w:eastAsia="en-GB"/>
        </w:rPr>
        <w:t>;</w:t>
      </w:r>
    </w:p>
    <w:p w14:paraId="4A954CC7" w14:textId="5F652042" w:rsidR="004A1AE3" w:rsidRDefault="003A4E24" w:rsidP="00C82E64">
      <w:pPr>
        <w:widowControl w:val="0"/>
        <w:tabs>
          <w:tab w:val="num" w:pos="709"/>
        </w:tabs>
        <w:suppressAutoHyphens/>
        <w:spacing w:before="120" w:after="0" w:line="360" w:lineRule="auto"/>
        <w:ind w:left="709"/>
        <w:jc w:val="both"/>
        <w:rPr>
          <w:rFonts w:ascii="Arial" w:eastAsia="Times New Roman" w:hAnsi="Arial" w:cs="Times New Roman"/>
          <w:lang w:eastAsia="en-GB"/>
        </w:rPr>
      </w:pPr>
      <w:r>
        <w:rPr>
          <w:rFonts w:ascii="Arial" w:eastAsia="Times New Roman" w:hAnsi="Arial" w:cs="Times New Roman"/>
          <w:lang w:eastAsia="en-GB"/>
        </w:rPr>
        <w:t>“</w:t>
      </w:r>
      <w:r w:rsidR="004A1AE3" w:rsidRPr="00BF316A">
        <w:rPr>
          <w:rFonts w:ascii="Arial" w:eastAsia="Times New Roman" w:hAnsi="Arial" w:cs="Times New Roman"/>
          <w:lang w:eastAsia="en-GB"/>
        </w:rPr>
        <w:t>Base Index Date” means</w:t>
      </w:r>
      <w:r w:rsidR="00745A8B">
        <w:rPr>
          <w:rFonts w:ascii="Arial" w:eastAsia="Times New Roman" w:hAnsi="Arial" w:cs="Times New Roman"/>
          <w:lang w:eastAsia="en-GB"/>
        </w:rPr>
        <w:t xml:space="preserve"> the </w:t>
      </w:r>
      <w:r w:rsidR="007B747A">
        <w:rPr>
          <w:rFonts w:ascii="Arial" w:eastAsia="Times New Roman" w:hAnsi="Arial" w:cs="Times New Roman"/>
          <w:lang w:eastAsia="en-GB"/>
        </w:rPr>
        <w:t>date of the grant of the planning permission to which the Rent Charge relates</w:t>
      </w:r>
      <w:r w:rsidR="00F96425">
        <w:rPr>
          <w:rFonts w:ascii="Arial" w:eastAsia="Times New Roman" w:hAnsi="Arial" w:cs="Times New Roman"/>
          <w:lang w:eastAsia="en-GB"/>
        </w:rPr>
        <w:t>;</w:t>
      </w:r>
      <w:r w:rsidR="004A1AE3" w:rsidRPr="00BF316A">
        <w:rPr>
          <w:rFonts w:ascii="Arial" w:eastAsia="Times New Roman" w:hAnsi="Arial" w:cs="Times New Roman"/>
          <w:lang w:eastAsia="en-GB"/>
        </w:rPr>
        <w:t xml:space="preserve"> </w:t>
      </w:r>
    </w:p>
    <w:p w14:paraId="5606182A" w14:textId="312F9AA8" w:rsidR="00745A8B" w:rsidRDefault="00745A8B" w:rsidP="00745A8B">
      <w:pPr>
        <w:widowControl w:val="0"/>
        <w:tabs>
          <w:tab w:val="num" w:pos="709"/>
        </w:tabs>
        <w:suppressAutoHyphens/>
        <w:spacing w:before="120" w:after="0" w:line="360" w:lineRule="auto"/>
        <w:ind w:left="709"/>
        <w:jc w:val="both"/>
        <w:rPr>
          <w:rFonts w:ascii="Arial" w:eastAsia="Times New Roman" w:hAnsi="Arial" w:cs="Times New Roman"/>
          <w:lang w:eastAsia="en-GB"/>
        </w:rPr>
      </w:pPr>
      <w:r w:rsidRPr="00F96425">
        <w:rPr>
          <w:rFonts w:ascii="Arial" w:eastAsia="Times New Roman" w:hAnsi="Arial" w:cs="Times New Roman"/>
          <w:bCs/>
          <w:lang w:eastAsia="en-GB"/>
        </w:rPr>
        <w:t>“Buffer Strip Works”</w:t>
      </w:r>
      <w:r w:rsidRPr="00067375">
        <w:rPr>
          <w:rFonts w:ascii="Arial" w:eastAsia="Times New Roman" w:hAnsi="Arial" w:cs="Times New Roman"/>
          <w:lang w:eastAsia="en-GB"/>
        </w:rPr>
        <w:t xml:space="preserve"> </w:t>
      </w:r>
      <w:r>
        <w:rPr>
          <w:rFonts w:ascii="Arial" w:eastAsia="Times New Roman" w:hAnsi="Arial" w:cs="Times New Roman"/>
          <w:lang w:eastAsia="en-GB"/>
        </w:rPr>
        <w:t>means the</w:t>
      </w:r>
      <w:r w:rsidR="00C15CDD">
        <w:rPr>
          <w:rFonts w:ascii="Arial" w:eastAsia="Times New Roman" w:hAnsi="Arial" w:cs="Times New Roman"/>
          <w:lang w:eastAsia="en-GB"/>
        </w:rPr>
        <w:t xml:space="preserve"> landscaping</w:t>
      </w:r>
      <w:r>
        <w:rPr>
          <w:rFonts w:ascii="Arial" w:eastAsia="Times New Roman" w:hAnsi="Arial" w:cs="Times New Roman"/>
          <w:lang w:eastAsia="en-GB"/>
        </w:rPr>
        <w:t xml:space="preserve"> works </w:t>
      </w:r>
      <w:r w:rsidR="00C15CDD">
        <w:rPr>
          <w:rFonts w:ascii="Arial" w:eastAsia="Times New Roman" w:hAnsi="Arial" w:cs="Times New Roman"/>
          <w:lang w:eastAsia="en-GB"/>
        </w:rPr>
        <w:t>to be carried out</w:t>
      </w:r>
      <w:r>
        <w:rPr>
          <w:rFonts w:ascii="Arial" w:eastAsia="Times New Roman" w:hAnsi="Arial" w:cs="Times New Roman"/>
          <w:lang w:eastAsia="en-GB"/>
        </w:rPr>
        <w:t xml:space="preserve"> </w:t>
      </w:r>
      <w:r w:rsidRPr="00067375">
        <w:rPr>
          <w:rFonts w:ascii="Arial" w:eastAsia="Times New Roman" w:hAnsi="Arial" w:cs="Times New Roman"/>
          <w:lang w:eastAsia="en-GB"/>
        </w:rPr>
        <w:t>on plan/drawing ref</w:t>
      </w:r>
      <w:r>
        <w:rPr>
          <w:rFonts w:ascii="Arial" w:eastAsia="Times New Roman" w:hAnsi="Arial" w:cs="Times New Roman"/>
          <w:lang w:eastAsia="en-GB"/>
        </w:rPr>
        <w:t xml:space="preserve"> POS Plan Drawing No 148</w:t>
      </w:r>
      <w:r w:rsidRPr="002872E1">
        <w:t xml:space="preserve"> </w:t>
      </w:r>
      <w:r w:rsidRPr="002872E1">
        <w:rPr>
          <w:rFonts w:ascii="Arial" w:eastAsia="Times New Roman" w:hAnsi="Arial" w:cs="Times New Roman"/>
          <w:lang w:eastAsia="en-GB"/>
        </w:rPr>
        <w:t xml:space="preserve">on the land </w:t>
      </w:r>
      <w:r>
        <w:rPr>
          <w:rFonts w:ascii="Arial" w:eastAsia="Times New Roman" w:hAnsi="Arial" w:cs="Times New Roman"/>
          <w:lang w:eastAsia="en-GB"/>
        </w:rPr>
        <w:t>shaded green therein</w:t>
      </w:r>
      <w:r w:rsidR="00F96425">
        <w:rPr>
          <w:rFonts w:ascii="Arial" w:eastAsia="Times New Roman" w:hAnsi="Arial" w:cs="Times New Roman"/>
          <w:lang w:eastAsia="en-GB"/>
        </w:rPr>
        <w:t>;</w:t>
      </w:r>
    </w:p>
    <w:p w14:paraId="385D4CA4" w14:textId="05B16FB7" w:rsidR="00D5197D" w:rsidRDefault="00ED0E96" w:rsidP="00C82E64">
      <w:pPr>
        <w:widowControl w:val="0"/>
        <w:tabs>
          <w:tab w:val="num" w:pos="709"/>
        </w:tabs>
        <w:suppressAutoHyphens/>
        <w:spacing w:before="120" w:after="0" w:line="360" w:lineRule="auto"/>
        <w:ind w:left="709"/>
        <w:jc w:val="both"/>
        <w:rPr>
          <w:rFonts w:ascii="Arial" w:eastAsia="Times New Roman" w:hAnsi="Arial" w:cs="Times New Roman"/>
          <w:lang w:eastAsia="en-GB"/>
        </w:rPr>
      </w:pPr>
      <w:bookmarkStart w:id="35" w:name="_Hlk59037086"/>
      <w:r>
        <w:rPr>
          <w:rFonts w:ascii="Arial" w:eastAsia="Times New Roman" w:hAnsi="Arial" w:cs="Times New Roman"/>
          <w:lang w:eastAsia="en-GB"/>
        </w:rPr>
        <w:t>“</w:t>
      </w:r>
      <w:r w:rsidR="00D5197D" w:rsidRPr="00D5197D">
        <w:rPr>
          <w:rFonts w:ascii="Arial" w:eastAsia="Times New Roman" w:hAnsi="Arial" w:cs="Times New Roman"/>
          <w:lang w:eastAsia="en-GB"/>
        </w:rPr>
        <w:t xml:space="preserve">On Site POS” </w:t>
      </w:r>
      <w:bookmarkEnd w:id="35"/>
      <w:r w:rsidR="00D5197D" w:rsidRPr="00D5197D">
        <w:rPr>
          <w:rFonts w:ascii="Arial" w:eastAsia="Times New Roman" w:hAnsi="Arial" w:cs="Times New Roman"/>
          <w:lang w:eastAsia="en-GB"/>
        </w:rPr>
        <w:t xml:space="preserve">means the landscaped areas shown on plan/drawing ref </w:t>
      </w:r>
      <w:r w:rsidR="007F2A38">
        <w:rPr>
          <w:rFonts w:ascii="Arial" w:eastAsia="Times New Roman" w:hAnsi="Arial" w:cs="Times New Roman"/>
          <w:lang w:eastAsia="en-GB"/>
        </w:rPr>
        <w:t>POS Plan Drawing No.148 showing</w:t>
      </w:r>
      <w:r w:rsidR="007F2A38" w:rsidRPr="00D5197D">
        <w:rPr>
          <w:rFonts w:ascii="Arial" w:eastAsia="Times New Roman" w:hAnsi="Arial" w:cs="Times New Roman"/>
          <w:lang w:eastAsia="en-GB"/>
        </w:rPr>
        <w:t xml:space="preserve"> </w:t>
      </w:r>
      <w:r w:rsidR="00745A8B">
        <w:rPr>
          <w:rFonts w:ascii="Arial" w:eastAsia="Times New Roman" w:hAnsi="Arial" w:cs="Times New Roman"/>
          <w:lang w:eastAsia="en-GB"/>
        </w:rPr>
        <w:t>t</w:t>
      </w:r>
      <w:r w:rsidR="00D5197D" w:rsidRPr="00D5197D">
        <w:rPr>
          <w:rFonts w:ascii="Arial" w:eastAsia="Times New Roman" w:hAnsi="Arial" w:cs="Times New Roman"/>
          <w:lang w:eastAsia="en-GB"/>
        </w:rPr>
        <w:t>he Buffer Strip Works and the Play Area.</w:t>
      </w:r>
    </w:p>
    <w:p w14:paraId="75B779CC" w14:textId="7D96DCEA" w:rsidR="00ED0E96" w:rsidRDefault="00ED0E96" w:rsidP="00C82E64">
      <w:pPr>
        <w:widowControl w:val="0"/>
        <w:tabs>
          <w:tab w:val="num" w:pos="709"/>
        </w:tabs>
        <w:suppressAutoHyphens/>
        <w:spacing w:before="120" w:after="0" w:line="360" w:lineRule="auto"/>
        <w:ind w:left="709"/>
        <w:jc w:val="both"/>
        <w:rPr>
          <w:rFonts w:ascii="Arial" w:eastAsia="Times New Roman" w:hAnsi="Arial" w:cs="Times New Roman"/>
          <w:lang w:eastAsia="en-GB"/>
        </w:rPr>
      </w:pPr>
      <w:r>
        <w:rPr>
          <w:rFonts w:ascii="Arial" w:eastAsia="Times New Roman" w:hAnsi="Arial" w:cs="Times New Roman"/>
          <w:lang w:eastAsia="en-GB"/>
        </w:rPr>
        <w:t>“</w:t>
      </w:r>
      <w:bookmarkStart w:id="36" w:name="_Hlk59037175"/>
      <w:r w:rsidRPr="00ED0E96">
        <w:rPr>
          <w:rFonts w:ascii="Arial" w:eastAsia="Times New Roman" w:hAnsi="Arial" w:cs="Times New Roman"/>
          <w:lang w:eastAsia="en-GB"/>
        </w:rPr>
        <w:t xml:space="preserve">On Site POS Management and Maintenance Scheme </w:t>
      </w:r>
      <w:bookmarkEnd w:id="36"/>
      <w:r w:rsidRPr="00ED0E96">
        <w:rPr>
          <w:rFonts w:ascii="Arial" w:eastAsia="Times New Roman" w:hAnsi="Arial" w:cs="Times New Roman"/>
          <w:lang w:eastAsia="en-GB"/>
        </w:rPr>
        <w:t>” means</w:t>
      </w:r>
      <w:r w:rsidR="007F2A38" w:rsidRPr="007F2A38">
        <w:rPr>
          <w:rFonts w:ascii="Arial" w:eastAsia="Times New Roman" w:hAnsi="Arial" w:cs="Times New Roman"/>
          <w:kern w:val="28"/>
          <w:szCs w:val="20"/>
        </w:rPr>
        <w:t xml:space="preserve"> </w:t>
      </w:r>
      <w:r w:rsidR="007F2A38">
        <w:rPr>
          <w:rFonts w:ascii="Arial" w:eastAsia="Times New Roman" w:hAnsi="Arial" w:cs="Times New Roman"/>
          <w:kern w:val="28"/>
          <w:szCs w:val="20"/>
        </w:rPr>
        <w:t>the scheme to prepared by the Council setting out the ongoing works to be undertaken for the management and future maintenance of the On Site POS</w:t>
      </w:r>
      <w:r w:rsidR="00F96425">
        <w:rPr>
          <w:rFonts w:ascii="Arial" w:eastAsia="Times New Roman" w:hAnsi="Arial" w:cs="Times New Roman"/>
          <w:kern w:val="28"/>
          <w:szCs w:val="20"/>
        </w:rPr>
        <w:t>;</w:t>
      </w:r>
    </w:p>
    <w:p w14:paraId="6D5255CA" w14:textId="067EF9DD" w:rsidR="00441881" w:rsidRDefault="00441881" w:rsidP="00C82E64">
      <w:pPr>
        <w:widowControl w:val="0"/>
        <w:tabs>
          <w:tab w:val="num" w:pos="709"/>
        </w:tabs>
        <w:suppressAutoHyphens/>
        <w:spacing w:before="120" w:after="0" w:line="360" w:lineRule="auto"/>
        <w:ind w:left="709"/>
        <w:jc w:val="both"/>
        <w:rPr>
          <w:rFonts w:ascii="Arial" w:eastAsia="Times New Roman" w:hAnsi="Arial" w:cs="Times New Roman"/>
          <w:lang w:eastAsia="en-GB"/>
        </w:rPr>
      </w:pPr>
      <w:r>
        <w:rPr>
          <w:rFonts w:ascii="Arial" w:eastAsia="Times New Roman" w:hAnsi="Arial" w:cs="Times New Roman"/>
          <w:lang w:eastAsia="en-GB"/>
        </w:rPr>
        <w:t xml:space="preserve">“Owlthorpe Park Management and Maintenance Obligations” means </w:t>
      </w:r>
      <w:r>
        <w:rPr>
          <w:rFonts w:ascii="Arial" w:eastAsia="Times New Roman" w:hAnsi="Arial" w:cs="Times New Roman"/>
          <w:kern w:val="28"/>
          <w:szCs w:val="20"/>
        </w:rPr>
        <w:t xml:space="preserve">the ongoing works to be undertaken by the Rent Charge Owner towards the </w:t>
      </w:r>
      <w:r w:rsidR="00C57653">
        <w:rPr>
          <w:rFonts w:ascii="Arial" w:eastAsia="Times New Roman" w:hAnsi="Arial" w:cs="Times New Roman"/>
          <w:kern w:val="28"/>
          <w:szCs w:val="20"/>
        </w:rPr>
        <w:t>Provision</w:t>
      </w:r>
      <w:r>
        <w:rPr>
          <w:rFonts w:ascii="Arial" w:eastAsia="Times New Roman" w:hAnsi="Arial" w:cs="Times New Roman"/>
          <w:kern w:val="28"/>
          <w:szCs w:val="20"/>
        </w:rPr>
        <w:t>, future maintenance and management of Owlthorpe Park</w:t>
      </w:r>
      <w:r w:rsidR="00F96425">
        <w:rPr>
          <w:rFonts w:ascii="Arial" w:eastAsia="Times New Roman" w:hAnsi="Arial" w:cs="Times New Roman"/>
          <w:kern w:val="28"/>
          <w:szCs w:val="20"/>
        </w:rPr>
        <w:t>;</w:t>
      </w:r>
    </w:p>
    <w:p w14:paraId="5CAF55C4" w14:textId="7562993F" w:rsidR="004A1AE3" w:rsidRPr="00BF316A" w:rsidRDefault="004A1AE3" w:rsidP="00C82E64">
      <w:pPr>
        <w:widowControl w:val="0"/>
        <w:tabs>
          <w:tab w:val="num" w:pos="709"/>
        </w:tabs>
        <w:suppressAutoHyphens/>
        <w:spacing w:before="120" w:after="0" w:line="360" w:lineRule="auto"/>
        <w:ind w:left="709"/>
        <w:jc w:val="both"/>
        <w:rPr>
          <w:rFonts w:ascii="Arial" w:eastAsia="Times New Roman" w:hAnsi="Arial" w:cs="Times New Roman"/>
          <w:lang w:eastAsia="en-GB"/>
        </w:rPr>
      </w:pPr>
      <w:r w:rsidRPr="00BF316A">
        <w:rPr>
          <w:rFonts w:ascii="Arial" w:eastAsia="Times New Roman" w:hAnsi="Arial" w:cs="Times New Roman"/>
          <w:lang w:eastAsia="en-GB"/>
        </w:rPr>
        <w:t>“</w:t>
      </w:r>
      <w:bookmarkStart w:id="37" w:name="_Hlk59036867"/>
      <w:r w:rsidRPr="00BF316A">
        <w:rPr>
          <w:rFonts w:ascii="Arial" w:eastAsia="Times New Roman" w:hAnsi="Arial" w:cs="Times New Roman"/>
          <w:lang w:eastAsia="en-GB"/>
        </w:rPr>
        <w:t>Rent Charge</w:t>
      </w:r>
      <w:bookmarkEnd w:id="37"/>
      <w:r w:rsidRPr="00BF316A">
        <w:rPr>
          <w:rFonts w:ascii="Arial" w:eastAsia="Times New Roman" w:hAnsi="Arial" w:cs="Times New Roman"/>
          <w:lang w:eastAsia="en-GB"/>
        </w:rPr>
        <w:t xml:space="preserve">” </w:t>
      </w:r>
      <w:r w:rsidR="002872E1" w:rsidRPr="002872E1">
        <w:rPr>
          <w:rFonts w:ascii="Arial" w:eastAsia="Times New Roman" w:hAnsi="Arial" w:cs="Times New Roman"/>
          <w:lang w:eastAsia="en-GB"/>
        </w:rPr>
        <w:t>means a rentcharge at the Rentcharge Rate for the whole Site per annum in respect of the</w:t>
      </w:r>
      <w:r w:rsidR="006D0A20">
        <w:rPr>
          <w:rFonts w:ascii="Arial" w:eastAsia="Times New Roman" w:hAnsi="Arial" w:cs="Times New Roman"/>
          <w:lang w:eastAsia="en-GB"/>
        </w:rPr>
        <w:t xml:space="preserve"> cost of the</w:t>
      </w:r>
      <w:r w:rsidR="002872E1" w:rsidRPr="002872E1">
        <w:rPr>
          <w:rFonts w:ascii="Arial" w:eastAsia="Times New Roman" w:hAnsi="Arial" w:cs="Times New Roman"/>
          <w:lang w:eastAsia="en-GB"/>
        </w:rPr>
        <w:t xml:space="preserve"> future maintenance of the SUDS, the performance of the requirements of the Owlthorpe Park Provision</w:t>
      </w:r>
      <w:r w:rsidR="002872E1">
        <w:rPr>
          <w:rFonts w:ascii="Arial" w:eastAsia="Times New Roman" w:hAnsi="Arial" w:cs="Times New Roman"/>
          <w:lang w:eastAsia="en-GB"/>
        </w:rPr>
        <w:t xml:space="preserve"> </w:t>
      </w:r>
      <w:r w:rsidR="002872E1" w:rsidRPr="002872E1">
        <w:rPr>
          <w:rFonts w:ascii="Arial" w:eastAsia="Times New Roman" w:hAnsi="Arial" w:cs="Times New Roman"/>
          <w:lang w:eastAsia="en-GB"/>
        </w:rPr>
        <w:t xml:space="preserve">and Maintenance Scheme </w:t>
      </w:r>
      <w:r w:rsidR="002872E1">
        <w:rPr>
          <w:rFonts w:ascii="Arial" w:eastAsia="Times New Roman" w:hAnsi="Arial" w:cs="Times New Roman"/>
          <w:lang w:eastAsia="en-GB"/>
        </w:rPr>
        <w:t xml:space="preserve">and the </w:t>
      </w:r>
      <w:r w:rsidR="006D0A20" w:rsidRPr="006D0A20">
        <w:rPr>
          <w:rFonts w:ascii="Arial" w:eastAsia="Times New Roman" w:hAnsi="Arial" w:cs="Times New Roman"/>
          <w:lang w:eastAsia="en-GB"/>
        </w:rPr>
        <w:t xml:space="preserve">On Site POS Management and Maintenance Scheme </w:t>
      </w:r>
      <w:r w:rsidR="002872E1" w:rsidRPr="002872E1">
        <w:rPr>
          <w:rFonts w:ascii="Arial" w:eastAsia="Times New Roman" w:hAnsi="Arial" w:cs="Times New Roman"/>
          <w:lang w:eastAsia="en-GB"/>
        </w:rPr>
        <w:t>subject to indexation in line with the Retail Prices Index from the Base Index Date;</w:t>
      </w:r>
      <w:r w:rsidR="006D0A20">
        <w:rPr>
          <w:rFonts w:ascii="Arial" w:eastAsia="Times New Roman" w:hAnsi="Arial" w:cs="Times New Roman"/>
          <w:lang w:eastAsia="en-GB"/>
        </w:rPr>
        <w:t xml:space="preserve"> </w:t>
      </w:r>
    </w:p>
    <w:p w14:paraId="4D7A3A7C" w14:textId="77777777" w:rsidR="004A1AE3" w:rsidRDefault="004A1AE3" w:rsidP="00C82E64">
      <w:pPr>
        <w:widowControl w:val="0"/>
        <w:tabs>
          <w:tab w:val="num" w:pos="709"/>
        </w:tabs>
        <w:suppressAutoHyphens/>
        <w:spacing w:before="120" w:after="0" w:line="360" w:lineRule="auto"/>
        <w:ind w:left="709"/>
        <w:jc w:val="both"/>
        <w:rPr>
          <w:rFonts w:ascii="Arial" w:eastAsia="Times New Roman" w:hAnsi="Arial" w:cs="Times New Roman"/>
          <w:lang w:eastAsia="en-GB"/>
        </w:rPr>
      </w:pPr>
      <w:r w:rsidRPr="00BF316A">
        <w:rPr>
          <w:rFonts w:ascii="Arial" w:eastAsia="Times New Roman" w:hAnsi="Arial" w:cs="Times New Roman"/>
          <w:lang w:eastAsia="en-GB"/>
        </w:rPr>
        <w:t>“Rent Charge Owner” me</w:t>
      </w:r>
      <w:r>
        <w:rPr>
          <w:rFonts w:ascii="Arial" w:eastAsia="Times New Roman" w:hAnsi="Arial" w:cs="Times New Roman"/>
          <w:lang w:eastAsia="en-GB"/>
        </w:rPr>
        <w:t xml:space="preserve">ans Sheffield City Council of </w:t>
      </w:r>
      <w:r w:rsidRPr="00BF316A">
        <w:rPr>
          <w:rFonts w:ascii="Arial" w:eastAsia="Times New Roman" w:hAnsi="Arial" w:cs="Times New Roman"/>
          <w:lang w:eastAsia="en-GB"/>
        </w:rPr>
        <w:t>The Town Hall Pinstone Street Sheffield S1 2HH or the person or body for the time being entitled to the benefit of the Rent Charge</w:t>
      </w:r>
    </w:p>
    <w:p w14:paraId="652291AB" w14:textId="7D53DE66" w:rsidR="004A1AE3" w:rsidRDefault="004A1AE3" w:rsidP="00C82E64">
      <w:pPr>
        <w:widowControl w:val="0"/>
        <w:tabs>
          <w:tab w:val="num" w:pos="709"/>
        </w:tabs>
        <w:suppressAutoHyphens/>
        <w:spacing w:before="120" w:after="0" w:line="360" w:lineRule="auto"/>
        <w:ind w:left="709"/>
        <w:jc w:val="both"/>
        <w:rPr>
          <w:rFonts w:ascii="Arial" w:eastAsia="Times New Roman" w:hAnsi="Arial" w:cs="Times New Roman"/>
          <w:lang w:eastAsia="en-GB"/>
        </w:rPr>
      </w:pPr>
      <w:r w:rsidRPr="00BF316A">
        <w:rPr>
          <w:rFonts w:ascii="Arial" w:eastAsia="Times New Roman" w:hAnsi="Arial" w:cs="Times New Roman"/>
          <w:lang w:eastAsia="en-GB"/>
        </w:rPr>
        <w:t>“Rent Charge Payment Date” means 1st April in each year.</w:t>
      </w:r>
    </w:p>
    <w:p w14:paraId="1587F494" w14:textId="0A2B41B5" w:rsidR="00441881" w:rsidRPr="005104F3" w:rsidRDefault="00441881" w:rsidP="00C82E64">
      <w:pPr>
        <w:widowControl w:val="0"/>
        <w:tabs>
          <w:tab w:val="num" w:pos="709"/>
        </w:tabs>
        <w:suppressAutoHyphens/>
        <w:spacing w:before="120" w:after="0" w:line="360" w:lineRule="auto"/>
        <w:ind w:left="709"/>
        <w:jc w:val="both"/>
        <w:rPr>
          <w:rFonts w:ascii="Arial" w:eastAsia="Times New Roman" w:hAnsi="Arial" w:cs="Times New Roman"/>
          <w:lang w:eastAsia="en-GB"/>
        </w:rPr>
      </w:pPr>
      <w:r>
        <w:rPr>
          <w:rFonts w:ascii="Arial" w:eastAsia="Times New Roman" w:hAnsi="Arial" w:cs="Times New Roman"/>
          <w:lang w:eastAsia="en-GB"/>
        </w:rPr>
        <w:t xml:space="preserve">“SUDS” </w:t>
      </w:r>
      <w:r w:rsidR="004B5C0E">
        <w:rPr>
          <w:rFonts w:ascii="Arial" w:eastAsia="Times New Roman" w:hAnsi="Arial" w:cs="Times New Roman"/>
          <w:lang w:eastAsia="en-GB"/>
        </w:rPr>
        <w:t xml:space="preserve">means the sustainable urban drainage system that </w:t>
      </w:r>
      <w:r w:rsidR="00251D99">
        <w:rPr>
          <w:rFonts w:ascii="Arial" w:eastAsia="Times New Roman" w:hAnsi="Arial" w:cs="Times New Roman"/>
          <w:lang w:eastAsia="en-GB"/>
        </w:rPr>
        <w:t>serves the Property</w:t>
      </w:r>
      <w:r w:rsidR="004B5C0E">
        <w:rPr>
          <w:rFonts w:ascii="Arial" w:eastAsia="Times New Roman" w:hAnsi="Arial" w:cs="Times New Roman"/>
          <w:lang w:eastAsia="en-GB"/>
        </w:rPr>
        <w:t xml:space="preserve"> </w:t>
      </w:r>
    </w:p>
    <w:p w14:paraId="7A3B392A" w14:textId="77777777" w:rsidR="004A1AE3" w:rsidRPr="005104F3" w:rsidRDefault="004A1AE3" w:rsidP="004A1AE3">
      <w:pPr>
        <w:widowControl w:val="0"/>
        <w:tabs>
          <w:tab w:val="num" w:pos="0"/>
        </w:tabs>
        <w:suppressAutoHyphens/>
        <w:spacing w:after="0" w:line="360" w:lineRule="auto"/>
        <w:jc w:val="both"/>
        <w:rPr>
          <w:rFonts w:ascii="Arial" w:eastAsia="Times New Roman" w:hAnsi="Arial" w:cs="Times New Roman"/>
          <w:lang w:eastAsia="en-GB"/>
        </w:rPr>
      </w:pPr>
    </w:p>
    <w:p w14:paraId="4D0CFD9D" w14:textId="77777777" w:rsidR="004A1AE3" w:rsidRPr="005104F3" w:rsidRDefault="004A1AE3" w:rsidP="004A1AE3">
      <w:pPr>
        <w:pStyle w:val="ListParagraph"/>
        <w:widowControl w:val="0"/>
        <w:numPr>
          <w:ilvl w:val="0"/>
          <w:numId w:val="7"/>
        </w:numPr>
        <w:suppressAutoHyphens/>
        <w:spacing w:after="0" w:line="360" w:lineRule="auto"/>
        <w:ind w:hanging="731"/>
        <w:jc w:val="both"/>
        <w:rPr>
          <w:rFonts w:ascii="Arial" w:eastAsia="Times New Roman" w:hAnsi="Arial" w:cs="Arial"/>
          <w:lang w:eastAsia="en-GB"/>
        </w:rPr>
      </w:pPr>
      <w:r w:rsidRPr="005104F3">
        <w:rPr>
          <w:rFonts w:ascii="Arial" w:eastAsia="Times New Roman" w:hAnsi="Arial" w:cs="Arial"/>
          <w:lang w:eastAsia="en-GB"/>
        </w:rPr>
        <w:t xml:space="preserve">to </w:t>
      </w:r>
      <w:r w:rsidRPr="005B2314">
        <w:rPr>
          <w:rFonts w:ascii="Arial" w:eastAsia="Times New Roman" w:hAnsi="Arial" w:cs="Times New Roman"/>
          <w:lang w:eastAsia="en-GB"/>
        </w:rPr>
        <w:t>procure</w:t>
      </w:r>
      <w:r w:rsidRPr="005104F3">
        <w:rPr>
          <w:rFonts w:ascii="Arial" w:eastAsia="Times New Roman" w:hAnsi="Arial" w:cs="Arial"/>
          <w:lang w:eastAsia="en-GB"/>
        </w:rPr>
        <w:t xml:space="preserve"> that an application is made to the Land Registry for entry of a restriction onto the register of the title of each Dwelling comprised in the Development in standard form L in Schedule 4 of the Land Registration Rules 2003 namely:</w:t>
      </w:r>
    </w:p>
    <w:p w14:paraId="066A4588" w14:textId="77777777" w:rsidR="004A1AE3" w:rsidRPr="005104F3" w:rsidRDefault="004A1AE3" w:rsidP="004A1AE3">
      <w:pPr>
        <w:widowControl w:val="0"/>
        <w:tabs>
          <w:tab w:val="num" w:pos="0"/>
        </w:tabs>
        <w:suppressAutoHyphens/>
        <w:spacing w:after="0" w:line="360" w:lineRule="auto"/>
        <w:ind w:left="1440"/>
        <w:jc w:val="both"/>
        <w:rPr>
          <w:rFonts w:ascii="Arial" w:eastAsia="Times New Roman" w:hAnsi="Arial" w:cs="Arial"/>
          <w:lang w:eastAsia="en-GB"/>
        </w:rPr>
      </w:pPr>
      <w:r w:rsidRPr="005104F3">
        <w:rPr>
          <w:rFonts w:ascii="Arial" w:eastAsia="Times New Roman" w:hAnsi="Arial" w:cs="Arial"/>
          <w:lang w:eastAsia="en-GB"/>
        </w:rPr>
        <w:t>'No disposition of the registered estate (other than a charge) by the prop</w:t>
      </w:r>
      <w:r w:rsidR="00D16462">
        <w:rPr>
          <w:rFonts w:ascii="Arial" w:eastAsia="Times New Roman" w:hAnsi="Arial" w:cs="Arial"/>
          <w:lang w:eastAsia="en-GB"/>
        </w:rPr>
        <w:t>rietor of the registered estate</w:t>
      </w:r>
      <w:r w:rsidRPr="005104F3">
        <w:rPr>
          <w:rFonts w:ascii="Arial" w:eastAsia="Times New Roman" w:hAnsi="Arial" w:cs="Arial"/>
          <w:lang w:eastAsia="en-GB"/>
        </w:rPr>
        <w:t xml:space="preserve">, or by the proprietor of any registered charge, not being a charge registered before entry of this restriction is to be registered without a certificate signed by a conveyancer that the </w:t>
      </w:r>
      <w:r w:rsidRPr="005104F3">
        <w:rPr>
          <w:rFonts w:ascii="Arial" w:eastAsia="Times New Roman" w:hAnsi="Arial" w:cs="Arial"/>
          <w:lang w:eastAsia="en-GB"/>
        </w:rPr>
        <w:lastRenderedPageBreak/>
        <w:t>provisions of a transfer dated [</w:t>
      </w:r>
      <w:r w:rsidR="00C82E64">
        <w:rPr>
          <w:rFonts w:ascii="Arial" w:eastAsia="Times New Roman" w:hAnsi="Arial" w:cs="Arial"/>
          <w:lang w:eastAsia="en-GB"/>
        </w:rPr>
        <w:tab/>
      </w:r>
      <w:r w:rsidR="00C82E64">
        <w:rPr>
          <w:rFonts w:ascii="Arial" w:eastAsia="Times New Roman" w:hAnsi="Arial" w:cs="Arial"/>
          <w:lang w:eastAsia="en-GB"/>
        </w:rPr>
        <w:tab/>
      </w:r>
      <w:r w:rsidRPr="005104F3">
        <w:rPr>
          <w:rFonts w:ascii="Arial" w:eastAsia="Times New Roman" w:hAnsi="Arial" w:cs="Arial"/>
          <w:lang w:eastAsia="en-GB"/>
        </w:rPr>
        <w:t xml:space="preserve"> ] and made between [name] (1) and [name] (2) have been complied with or that they do not apply to the disposition</w:t>
      </w:r>
      <w:r w:rsidR="001D0CD6">
        <w:rPr>
          <w:rFonts w:ascii="Arial" w:eastAsia="Times New Roman" w:hAnsi="Arial" w:cs="Arial"/>
          <w:lang w:eastAsia="en-GB"/>
        </w:rPr>
        <w:t>’</w:t>
      </w:r>
    </w:p>
    <w:p w14:paraId="35FA2F8C" w14:textId="77777777" w:rsidR="00374243" w:rsidRPr="005104F3" w:rsidRDefault="00374243" w:rsidP="009B4E57">
      <w:pPr>
        <w:tabs>
          <w:tab w:val="left" w:pos="0"/>
        </w:tabs>
        <w:spacing w:after="0" w:line="360" w:lineRule="auto"/>
        <w:jc w:val="both"/>
        <w:rPr>
          <w:rFonts w:ascii="Arial" w:eastAsia="Times New Roman" w:hAnsi="Arial" w:cs="Arial"/>
          <w:lang w:eastAsia="en-GB"/>
        </w:rPr>
      </w:pPr>
    </w:p>
    <w:p w14:paraId="59FEF017" w14:textId="77777777" w:rsidR="00747DC6" w:rsidRDefault="00747DC6">
      <w:pPr>
        <w:rPr>
          <w:rFonts w:ascii="Arial" w:eastAsia="Times New Roman" w:hAnsi="Arial" w:cs="Arial"/>
          <w:lang w:eastAsia="en-GB"/>
        </w:rPr>
      </w:pPr>
      <w:r>
        <w:rPr>
          <w:rFonts w:ascii="Arial" w:eastAsia="Times New Roman" w:hAnsi="Arial" w:cs="Arial"/>
          <w:lang w:eastAsia="en-GB"/>
        </w:rPr>
        <w:br w:type="page"/>
      </w:r>
    </w:p>
    <w:p w14:paraId="244D8137" w14:textId="77777777" w:rsidR="000B7428" w:rsidRDefault="000B7428" w:rsidP="00B4714E">
      <w:pPr>
        <w:tabs>
          <w:tab w:val="left" w:pos="0"/>
        </w:tabs>
        <w:spacing w:after="0" w:line="360" w:lineRule="auto"/>
        <w:jc w:val="center"/>
        <w:rPr>
          <w:rFonts w:ascii="Arial" w:eastAsia="Times New Roman" w:hAnsi="Arial" w:cs="Arial"/>
          <w:lang w:eastAsia="en-GB"/>
        </w:rPr>
      </w:pPr>
    </w:p>
    <w:p w14:paraId="4C62F32C" w14:textId="77777777" w:rsidR="00374243" w:rsidRPr="005104F3" w:rsidRDefault="00374243" w:rsidP="009A41A0">
      <w:pPr>
        <w:tabs>
          <w:tab w:val="left" w:pos="0"/>
        </w:tabs>
        <w:spacing w:after="0" w:line="360" w:lineRule="auto"/>
        <w:jc w:val="both"/>
        <w:rPr>
          <w:rFonts w:ascii="Arial" w:eastAsia="Times New Roman" w:hAnsi="Arial" w:cs="Arial"/>
          <w:lang w:eastAsia="en-GB"/>
        </w:rPr>
      </w:pPr>
      <w:r w:rsidRPr="007B747A">
        <w:rPr>
          <w:rFonts w:ascii="Arial" w:eastAsia="Times New Roman" w:hAnsi="Arial" w:cs="Arial"/>
          <w:lang w:eastAsia="en-GB"/>
        </w:rPr>
        <w:t>SUDS WORKS SCHEME PART 2</w:t>
      </w:r>
    </w:p>
    <w:p w14:paraId="0B17B0CF" w14:textId="77777777" w:rsidR="00374243" w:rsidRDefault="00374243" w:rsidP="00374243">
      <w:pPr>
        <w:tabs>
          <w:tab w:val="left" w:pos="0"/>
        </w:tabs>
        <w:spacing w:after="0" w:line="360" w:lineRule="auto"/>
        <w:jc w:val="both"/>
        <w:rPr>
          <w:rFonts w:ascii="Arial" w:eastAsia="Times New Roman" w:hAnsi="Arial" w:cs="Arial"/>
          <w:lang w:eastAsia="en-GB"/>
        </w:rPr>
      </w:pPr>
    </w:p>
    <w:p w14:paraId="26E6B62A" w14:textId="77777777" w:rsidR="008A2505" w:rsidRDefault="008A2505" w:rsidP="00374243">
      <w:pPr>
        <w:tabs>
          <w:tab w:val="left" w:pos="0"/>
        </w:tabs>
        <w:spacing w:after="0" w:line="360" w:lineRule="auto"/>
        <w:jc w:val="both"/>
        <w:rPr>
          <w:rFonts w:ascii="Arial" w:eastAsia="Times New Roman" w:hAnsi="Arial" w:cs="Arial"/>
          <w:lang w:eastAsia="en-GB"/>
        </w:rPr>
      </w:pPr>
    </w:p>
    <w:p w14:paraId="7BE72F3D" w14:textId="77777777" w:rsidR="008A2505" w:rsidRDefault="008A2505" w:rsidP="00374243">
      <w:pPr>
        <w:tabs>
          <w:tab w:val="left" w:pos="0"/>
        </w:tabs>
        <w:spacing w:after="0" w:line="360" w:lineRule="auto"/>
        <w:jc w:val="both"/>
        <w:rPr>
          <w:rFonts w:ascii="Arial" w:eastAsia="Times New Roman" w:hAnsi="Arial" w:cs="Arial"/>
          <w:lang w:eastAsia="en-GB"/>
        </w:rPr>
      </w:pPr>
    </w:p>
    <w:p w14:paraId="6F0C2A06" w14:textId="77777777" w:rsidR="008A2505" w:rsidRDefault="008A2505" w:rsidP="00374243">
      <w:pPr>
        <w:tabs>
          <w:tab w:val="left" w:pos="0"/>
        </w:tabs>
        <w:spacing w:after="0" w:line="360" w:lineRule="auto"/>
        <w:jc w:val="both"/>
        <w:rPr>
          <w:rFonts w:ascii="Arial" w:eastAsia="Times New Roman" w:hAnsi="Arial" w:cs="Arial"/>
          <w:lang w:eastAsia="en-GB"/>
        </w:rPr>
      </w:pPr>
    </w:p>
    <w:p w14:paraId="40B5138D" w14:textId="77777777" w:rsidR="008A2505" w:rsidRDefault="008A2505" w:rsidP="00374243">
      <w:pPr>
        <w:tabs>
          <w:tab w:val="left" w:pos="0"/>
        </w:tabs>
        <w:spacing w:after="0" w:line="360" w:lineRule="auto"/>
        <w:jc w:val="both"/>
        <w:rPr>
          <w:rFonts w:ascii="Arial" w:eastAsia="Times New Roman" w:hAnsi="Arial" w:cs="Arial"/>
          <w:lang w:eastAsia="en-GB"/>
        </w:rPr>
      </w:pPr>
    </w:p>
    <w:p w14:paraId="7DBBED4C" w14:textId="77777777" w:rsidR="008A2505" w:rsidRDefault="008A2505" w:rsidP="00374243">
      <w:pPr>
        <w:tabs>
          <w:tab w:val="left" w:pos="0"/>
        </w:tabs>
        <w:spacing w:after="0" w:line="360" w:lineRule="auto"/>
        <w:jc w:val="both"/>
        <w:rPr>
          <w:rFonts w:ascii="Arial" w:eastAsia="Times New Roman" w:hAnsi="Arial" w:cs="Arial"/>
          <w:lang w:eastAsia="en-GB"/>
        </w:rPr>
      </w:pPr>
    </w:p>
    <w:p w14:paraId="2D8B7E16" w14:textId="77777777" w:rsidR="008A2505" w:rsidRDefault="008A2505" w:rsidP="00374243">
      <w:pPr>
        <w:tabs>
          <w:tab w:val="left" w:pos="0"/>
        </w:tabs>
        <w:spacing w:after="0" w:line="360" w:lineRule="auto"/>
        <w:jc w:val="both"/>
        <w:rPr>
          <w:rFonts w:ascii="Arial" w:eastAsia="Times New Roman" w:hAnsi="Arial" w:cs="Arial"/>
          <w:lang w:eastAsia="en-GB"/>
        </w:rPr>
      </w:pPr>
    </w:p>
    <w:p w14:paraId="5B70E709" w14:textId="77777777" w:rsidR="008A2505" w:rsidRPr="005104F3" w:rsidRDefault="008A2505" w:rsidP="00374243">
      <w:pPr>
        <w:tabs>
          <w:tab w:val="left" w:pos="0"/>
        </w:tabs>
        <w:spacing w:after="0" w:line="360" w:lineRule="auto"/>
        <w:jc w:val="both"/>
        <w:rPr>
          <w:rFonts w:ascii="Arial" w:eastAsia="Times New Roman" w:hAnsi="Arial" w:cs="Arial"/>
          <w:lang w:eastAsia="en-GB"/>
        </w:rPr>
      </w:pPr>
    </w:p>
    <w:p w14:paraId="38CB8000" w14:textId="77777777" w:rsidR="00565919" w:rsidRDefault="00565919">
      <w:pPr>
        <w:rPr>
          <w:rFonts w:ascii="Arial" w:eastAsia="Times New Roman" w:hAnsi="Arial" w:cs="Times New Roman"/>
          <w:szCs w:val="20"/>
        </w:rPr>
      </w:pPr>
      <w:r>
        <w:rPr>
          <w:rFonts w:ascii="Arial" w:eastAsia="Times New Roman" w:hAnsi="Arial" w:cs="Times New Roman"/>
          <w:szCs w:val="20"/>
        </w:rPr>
        <w:br w:type="page"/>
      </w:r>
    </w:p>
    <w:p w14:paraId="155C2455" w14:textId="03ED11AB" w:rsidR="00B81321" w:rsidRDefault="008A2505" w:rsidP="00B81321">
      <w:pPr>
        <w:tabs>
          <w:tab w:val="left" w:pos="709"/>
        </w:tabs>
        <w:spacing w:after="120" w:line="240" w:lineRule="auto"/>
        <w:ind w:left="703" w:hanging="703"/>
        <w:jc w:val="both"/>
        <w:rPr>
          <w:rFonts w:ascii="Arial" w:eastAsia="Times New Roman" w:hAnsi="Arial" w:cs="Times New Roman"/>
          <w:szCs w:val="20"/>
        </w:rPr>
      </w:pPr>
      <w:r w:rsidRPr="008A2505">
        <w:rPr>
          <w:rFonts w:ascii="Arial" w:eastAsia="Times New Roman" w:hAnsi="Arial" w:cs="Times New Roman"/>
          <w:szCs w:val="20"/>
        </w:rPr>
        <w:lastRenderedPageBreak/>
        <w:t xml:space="preserve">OWLTHORPE PARK </w:t>
      </w:r>
      <w:r w:rsidR="00250053">
        <w:rPr>
          <w:rFonts w:ascii="Arial" w:eastAsia="Times New Roman" w:hAnsi="Arial" w:cs="Times New Roman"/>
          <w:szCs w:val="20"/>
        </w:rPr>
        <w:t xml:space="preserve">PROVISION </w:t>
      </w:r>
      <w:r>
        <w:rPr>
          <w:rFonts w:ascii="Arial" w:eastAsia="Times New Roman" w:hAnsi="Arial" w:cs="Times New Roman"/>
          <w:szCs w:val="20"/>
        </w:rPr>
        <w:t xml:space="preserve">AND </w:t>
      </w:r>
      <w:r w:rsidRPr="008A2505">
        <w:rPr>
          <w:rFonts w:ascii="Arial" w:eastAsia="Times New Roman" w:hAnsi="Arial" w:cs="Times New Roman"/>
          <w:szCs w:val="20"/>
        </w:rPr>
        <w:t>MAINTENANCE</w:t>
      </w:r>
      <w:r>
        <w:rPr>
          <w:rFonts w:ascii="Arial" w:eastAsia="Times New Roman" w:hAnsi="Arial" w:cs="Times New Roman"/>
          <w:szCs w:val="20"/>
        </w:rPr>
        <w:t xml:space="preserve"> </w:t>
      </w:r>
      <w:r w:rsidRPr="008A2505">
        <w:rPr>
          <w:rFonts w:ascii="Arial" w:eastAsia="Times New Roman" w:hAnsi="Arial" w:cs="Times New Roman"/>
          <w:szCs w:val="20"/>
        </w:rPr>
        <w:t xml:space="preserve">PART </w:t>
      </w:r>
      <w:r>
        <w:rPr>
          <w:rFonts w:ascii="Arial" w:eastAsia="Times New Roman" w:hAnsi="Arial" w:cs="Times New Roman"/>
          <w:szCs w:val="20"/>
        </w:rPr>
        <w:t>3</w:t>
      </w:r>
    </w:p>
    <w:p w14:paraId="5ED475BB" w14:textId="77777777" w:rsidR="00D16462" w:rsidRDefault="00D16462" w:rsidP="00D16462">
      <w:pPr>
        <w:pStyle w:val="ListParagraph"/>
        <w:spacing w:line="360" w:lineRule="auto"/>
        <w:rPr>
          <w:rFonts w:ascii="Arial" w:hAnsi="Arial"/>
          <w:color w:val="000000"/>
        </w:rPr>
      </w:pPr>
    </w:p>
    <w:p w14:paraId="17B5826B" w14:textId="1EA838A4" w:rsidR="000B7428" w:rsidRPr="00DC1F82" w:rsidRDefault="00251D99" w:rsidP="00CF2BE6">
      <w:pPr>
        <w:pStyle w:val="ListParagraph"/>
        <w:numPr>
          <w:ilvl w:val="0"/>
          <w:numId w:val="10"/>
        </w:numPr>
        <w:spacing w:line="360" w:lineRule="auto"/>
        <w:rPr>
          <w:rFonts w:ascii="Arial" w:hAnsi="Arial"/>
          <w:color w:val="000000"/>
        </w:rPr>
      </w:pPr>
      <w:r>
        <w:rPr>
          <w:rFonts w:ascii="Arial" w:hAnsi="Arial"/>
          <w:color w:val="000000"/>
        </w:rPr>
        <w:t>T</w:t>
      </w:r>
      <w:r w:rsidR="00DC1F82" w:rsidRPr="00DC1F82">
        <w:rPr>
          <w:rFonts w:ascii="Arial" w:hAnsi="Arial"/>
          <w:color w:val="000000"/>
        </w:rPr>
        <w:t xml:space="preserve">he </w:t>
      </w:r>
      <w:r w:rsidR="00076635" w:rsidRPr="00DC1F82">
        <w:rPr>
          <w:rFonts w:ascii="Arial" w:hAnsi="Arial"/>
          <w:color w:val="000000"/>
        </w:rPr>
        <w:t>Council</w:t>
      </w:r>
      <w:r>
        <w:rPr>
          <w:rFonts w:ascii="Arial" w:hAnsi="Arial"/>
          <w:color w:val="000000"/>
        </w:rPr>
        <w:t xml:space="preserve"> acknowledges that it</w:t>
      </w:r>
      <w:r w:rsidR="00076635" w:rsidRPr="00DC1F82">
        <w:rPr>
          <w:rFonts w:ascii="Arial" w:hAnsi="Arial"/>
          <w:color w:val="000000"/>
        </w:rPr>
        <w:t xml:space="preserve"> shall be responsible for </w:t>
      </w:r>
      <w:r>
        <w:rPr>
          <w:rFonts w:ascii="Arial" w:hAnsi="Arial"/>
          <w:color w:val="000000"/>
        </w:rPr>
        <w:t>the</w:t>
      </w:r>
      <w:r w:rsidRPr="00DC1F82">
        <w:rPr>
          <w:rFonts w:ascii="Arial" w:hAnsi="Arial"/>
          <w:color w:val="000000"/>
        </w:rPr>
        <w:t xml:space="preserve"> </w:t>
      </w:r>
      <w:r w:rsidR="00076635" w:rsidRPr="00DC1F82">
        <w:rPr>
          <w:rFonts w:ascii="Arial" w:hAnsi="Arial"/>
          <w:color w:val="000000"/>
        </w:rPr>
        <w:t xml:space="preserve">maintenance and management </w:t>
      </w:r>
      <w:r>
        <w:rPr>
          <w:rFonts w:ascii="Arial" w:hAnsi="Arial"/>
          <w:color w:val="000000"/>
        </w:rPr>
        <w:t xml:space="preserve">of Owlthorpe Park </w:t>
      </w:r>
      <w:r w:rsidR="00076635" w:rsidRPr="00DC1F82">
        <w:rPr>
          <w:rFonts w:ascii="Arial" w:hAnsi="Arial"/>
          <w:color w:val="000000"/>
        </w:rPr>
        <w:t xml:space="preserve">in accordance with the  Owlthorpe Park </w:t>
      </w:r>
      <w:r w:rsidR="00C57653">
        <w:rPr>
          <w:rFonts w:ascii="Arial" w:hAnsi="Arial"/>
          <w:color w:val="000000"/>
        </w:rPr>
        <w:t>Provision</w:t>
      </w:r>
      <w:r w:rsidR="00076635" w:rsidRPr="00DC1F82">
        <w:rPr>
          <w:rFonts w:ascii="Arial" w:hAnsi="Arial"/>
          <w:color w:val="000000"/>
        </w:rPr>
        <w:t>, and Maintenance Scheme</w:t>
      </w:r>
      <w:r w:rsidR="00DC1F82" w:rsidRPr="00DC1F82">
        <w:rPr>
          <w:rFonts w:ascii="Arial" w:hAnsi="Arial"/>
          <w:color w:val="000000"/>
        </w:rPr>
        <w:t xml:space="preserve"> and </w:t>
      </w:r>
      <w:r w:rsidR="005F5440" w:rsidRPr="00DC1F82">
        <w:rPr>
          <w:rFonts w:ascii="Arial" w:hAnsi="Arial"/>
          <w:color w:val="000000"/>
        </w:rPr>
        <w:t>T</w:t>
      </w:r>
      <w:r w:rsidR="00076635" w:rsidRPr="00DC1F82">
        <w:rPr>
          <w:rFonts w:ascii="Arial" w:hAnsi="Arial"/>
          <w:color w:val="000000"/>
        </w:rPr>
        <w:t xml:space="preserve">he Estate Service Charge provisions in paragraph </w:t>
      </w:r>
      <w:r w:rsidR="00DC1F82" w:rsidRPr="00DC1F82">
        <w:rPr>
          <w:rFonts w:ascii="Arial" w:hAnsi="Arial"/>
          <w:color w:val="000000"/>
        </w:rPr>
        <w:t>2</w:t>
      </w:r>
      <w:r w:rsidR="00076635" w:rsidRPr="00DC1F82">
        <w:rPr>
          <w:rFonts w:ascii="Arial" w:hAnsi="Arial"/>
          <w:color w:val="000000"/>
        </w:rPr>
        <w:t xml:space="preserve"> Of Part 1 of this Schedule </w:t>
      </w:r>
      <w:r w:rsidR="005F5440" w:rsidRPr="00DC1F82">
        <w:rPr>
          <w:rFonts w:ascii="Arial" w:hAnsi="Arial"/>
          <w:color w:val="000000"/>
        </w:rPr>
        <w:t xml:space="preserve">(with any necessary amendments) </w:t>
      </w:r>
      <w:r w:rsidR="00076635" w:rsidRPr="00DC1F82">
        <w:rPr>
          <w:rFonts w:ascii="Arial" w:hAnsi="Arial"/>
          <w:color w:val="000000"/>
        </w:rPr>
        <w:t xml:space="preserve">shall apply to the effect that the proportionate costs incurred by the Council in carrying out the maintenance and management requirements of the Owlthorpe Park </w:t>
      </w:r>
      <w:r w:rsidR="00C57653">
        <w:rPr>
          <w:rFonts w:ascii="Arial" w:hAnsi="Arial"/>
          <w:color w:val="000000"/>
        </w:rPr>
        <w:t>Provision</w:t>
      </w:r>
      <w:r w:rsidR="00076635" w:rsidRPr="00DC1F82">
        <w:rPr>
          <w:rFonts w:ascii="Arial" w:hAnsi="Arial"/>
          <w:color w:val="000000"/>
        </w:rPr>
        <w:t xml:space="preserve"> and Maintenance Scheme</w:t>
      </w:r>
      <w:r w:rsidR="005F5440" w:rsidRPr="00DC1F82">
        <w:rPr>
          <w:rFonts w:ascii="Arial" w:hAnsi="Arial"/>
          <w:color w:val="000000"/>
        </w:rPr>
        <w:t xml:space="preserve"> shall be met by </w:t>
      </w:r>
      <w:r>
        <w:rPr>
          <w:rFonts w:ascii="Arial" w:hAnsi="Arial"/>
          <w:color w:val="000000"/>
        </w:rPr>
        <w:t>the Rent Charge to be</w:t>
      </w:r>
      <w:r w:rsidR="005F5440" w:rsidRPr="00DC1F82">
        <w:rPr>
          <w:rFonts w:ascii="Arial" w:hAnsi="Arial"/>
          <w:color w:val="000000"/>
        </w:rPr>
        <w:t xml:space="preserve"> included</w:t>
      </w:r>
      <w:r w:rsidR="00DC1F82">
        <w:rPr>
          <w:rFonts w:ascii="Arial" w:hAnsi="Arial"/>
          <w:color w:val="000000"/>
        </w:rPr>
        <w:t xml:space="preserve"> by the Developer</w:t>
      </w:r>
      <w:r w:rsidR="005F5440" w:rsidRPr="00DC1F82">
        <w:rPr>
          <w:rFonts w:ascii="Arial" w:hAnsi="Arial"/>
          <w:color w:val="000000"/>
        </w:rPr>
        <w:t xml:space="preserve"> in </w:t>
      </w:r>
      <w:r w:rsidR="00DC1F82">
        <w:rPr>
          <w:rFonts w:ascii="Arial" w:hAnsi="Arial"/>
          <w:color w:val="000000"/>
        </w:rPr>
        <w:t xml:space="preserve">all </w:t>
      </w:r>
      <w:r w:rsidR="005F5440" w:rsidRPr="00DC1F82">
        <w:rPr>
          <w:rFonts w:ascii="Arial" w:hAnsi="Arial"/>
          <w:color w:val="000000"/>
        </w:rPr>
        <w:t>the transfer</w:t>
      </w:r>
      <w:r w:rsidR="00DC1F82">
        <w:rPr>
          <w:rFonts w:ascii="Arial" w:hAnsi="Arial"/>
          <w:color w:val="000000"/>
        </w:rPr>
        <w:t>s</w:t>
      </w:r>
      <w:r w:rsidR="005F5440" w:rsidRPr="00DC1F82">
        <w:rPr>
          <w:rFonts w:ascii="Arial" w:hAnsi="Arial"/>
          <w:color w:val="000000"/>
        </w:rPr>
        <w:t xml:space="preserve"> to the buyer of each Dwelling comprised in the Development </w:t>
      </w:r>
    </w:p>
    <w:p w14:paraId="2131B707" w14:textId="6749BC84" w:rsidR="000B7428" w:rsidRDefault="00250053">
      <w:pPr>
        <w:rPr>
          <w:rFonts w:ascii="Arial" w:hAnsi="Arial"/>
          <w:color w:val="000000"/>
        </w:rPr>
      </w:pPr>
      <w:r>
        <w:rPr>
          <w:rFonts w:ascii="Arial" w:hAnsi="Arial"/>
          <w:color w:val="000000"/>
        </w:rPr>
        <w:t>ON-SITE OPEN SPACE AND PLAY AREA. PART 4</w:t>
      </w:r>
    </w:p>
    <w:p w14:paraId="2226F294" w14:textId="4BBB4296" w:rsidR="006D0A20" w:rsidRDefault="00250053" w:rsidP="00250053">
      <w:pPr>
        <w:pStyle w:val="ListParagraph"/>
        <w:numPr>
          <w:ilvl w:val="0"/>
          <w:numId w:val="14"/>
        </w:numPr>
        <w:rPr>
          <w:rFonts w:ascii="Arial" w:hAnsi="Arial"/>
          <w:color w:val="000000"/>
        </w:rPr>
      </w:pPr>
      <w:r>
        <w:rPr>
          <w:rFonts w:ascii="Arial" w:hAnsi="Arial"/>
          <w:color w:val="000000"/>
        </w:rPr>
        <w:t xml:space="preserve">Prior to the Occupation of </w:t>
      </w:r>
      <w:r w:rsidR="00A50A4A">
        <w:rPr>
          <w:rFonts w:ascii="Arial" w:hAnsi="Arial"/>
          <w:color w:val="000000"/>
        </w:rPr>
        <w:t>75</w:t>
      </w:r>
      <w:r>
        <w:rPr>
          <w:rFonts w:ascii="Arial" w:hAnsi="Arial"/>
          <w:color w:val="000000"/>
        </w:rPr>
        <w:t xml:space="preserve">% of the Dwellings the </w:t>
      </w:r>
      <w:r w:rsidR="006D0A20">
        <w:rPr>
          <w:rFonts w:ascii="Arial" w:hAnsi="Arial"/>
          <w:color w:val="000000"/>
        </w:rPr>
        <w:t>Developer will provide the</w:t>
      </w:r>
      <w:r w:rsidR="006D0A20" w:rsidRPr="006D0A20">
        <w:t xml:space="preserve"> </w:t>
      </w:r>
      <w:bookmarkStart w:id="38" w:name="_Hlk59035426"/>
      <w:r w:rsidR="006D0A20" w:rsidRPr="006D0A20">
        <w:rPr>
          <w:rFonts w:ascii="Arial" w:hAnsi="Arial"/>
          <w:color w:val="000000"/>
        </w:rPr>
        <w:t>On Site POS</w:t>
      </w:r>
      <w:r w:rsidR="006D0A20">
        <w:rPr>
          <w:rFonts w:ascii="Arial" w:hAnsi="Arial"/>
          <w:color w:val="000000"/>
        </w:rPr>
        <w:t xml:space="preserve"> </w:t>
      </w:r>
      <w:bookmarkEnd w:id="38"/>
      <w:r w:rsidR="006D0A20">
        <w:rPr>
          <w:rFonts w:ascii="Arial" w:hAnsi="Arial"/>
          <w:color w:val="000000"/>
        </w:rPr>
        <w:t xml:space="preserve">and will not permit the Occupation of more than </w:t>
      </w:r>
      <w:r w:rsidR="00A50A4A">
        <w:rPr>
          <w:rFonts w:ascii="Arial" w:hAnsi="Arial"/>
          <w:color w:val="000000"/>
        </w:rPr>
        <w:t>75</w:t>
      </w:r>
      <w:r w:rsidR="006D0A20">
        <w:rPr>
          <w:rFonts w:ascii="Arial" w:hAnsi="Arial"/>
          <w:color w:val="000000"/>
        </w:rPr>
        <w:t xml:space="preserve">% of the Dwellings until the </w:t>
      </w:r>
      <w:r w:rsidR="006D0A20" w:rsidRPr="006D0A20">
        <w:rPr>
          <w:rFonts w:ascii="Arial" w:hAnsi="Arial"/>
          <w:color w:val="000000"/>
        </w:rPr>
        <w:t>On Site POS</w:t>
      </w:r>
      <w:r w:rsidR="006D0A20">
        <w:rPr>
          <w:rFonts w:ascii="Arial" w:hAnsi="Arial"/>
          <w:color w:val="000000"/>
        </w:rPr>
        <w:t xml:space="preserve"> has been provided.</w:t>
      </w:r>
    </w:p>
    <w:p w14:paraId="40BE9C99" w14:textId="77777777" w:rsidR="00C57653" w:rsidRDefault="00C57653" w:rsidP="00A50A4A">
      <w:pPr>
        <w:pStyle w:val="ListParagraph"/>
        <w:rPr>
          <w:rFonts w:ascii="Arial" w:hAnsi="Arial"/>
          <w:color w:val="000000"/>
        </w:rPr>
      </w:pPr>
    </w:p>
    <w:p w14:paraId="5C7587C8" w14:textId="6E87EC22" w:rsidR="00250053" w:rsidRDefault="006D0A20" w:rsidP="00250053">
      <w:pPr>
        <w:pStyle w:val="ListParagraph"/>
        <w:numPr>
          <w:ilvl w:val="0"/>
          <w:numId w:val="14"/>
        </w:numPr>
        <w:rPr>
          <w:rFonts w:ascii="Arial" w:hAnsi="Arial"/>
          <w:color w:val="000000"/>
        </w:rPr>
      </w:pPr>
      <w:r>
        <w:rPr>
          <w:rFonts w:ascii="Arial" w:hAnsi="Arial"/>
          <w:color w:val="000000"/>
        </w:rPr>
        <w:t xml:space="preserve">The provisions of </w:t>
      </w:r>
      <w:r w:rsidR="00373BA1">
        <w:rPr>
          <w:rFonts w:ascii="Arial" w:hAnsi="Arial"/>
          <w:color w:val="000000"/>
        </w:rPr>
        <w:t>p</w:t>
      </w:r>
      <w:r>
        <w:rPr>
          <w:rFonts w:ascii="Arial" w:hAnsi="Arial"/>
          <w:color w:val="000000"/>
        </w:rPr>
        <w:t xml:space="preserve">aragraphs 1.1 to 1.5 </w:t>
      </w:r>
      <w:r w:rsidR="00C57653">
        <w:rPr>
          <w:rFonts w:ascii="Arial" w:hAnsi="Arial"/>
          <w:color w:val="000000"/>
        </w:rPr>
        <w:t xml:space="preserve">inclusive </w:t>
      </w:r>
      <w:r>
        <w:rPr>
          <w:rFonts w:ascii="Arial" w:hAnsi="Arial"/>
          <w:color w:val="000000"/>
        </w:rPr>
        <w:t xml:space="preserve">of Part 1 to this Schedule with necessary amendments shall apply In relation to the approval of the </w:t>
      </w:r>
      <w:r w:rsidRPr="006D0A20">
        <w:rPr>
          <w:rFonts w:ascii="Arial" w:hAnsi="Arial"/>
          <w:color w:val="000000"/>
        </w:rPr>
        <w:t>On Site POS</w:t>
      </w:r>
      <w:r>
        <w:rPr>
          <w:rFonts w:ascii="Arial" w:hAnsi="Arial"/>
          <w:color w:val="000000"/>
        </w:rPr>
        <w:t xml:space="preserve"> works by the Council.</w:t>
      </w:r>
    </w:p>
    <w:p w14:paraId="71547472" w14:textId="77777777" w:rsidR="00C57653" w:rsidRPr="00A50A4A" w:rsidRDefault="00C57653" w:rsidP="00A50A4A">
      <w:pPr>
        <w:pStyle w:val="ListParagraph"/>
        <w:rPr>
          <w:rFonts w:ascii="Arial" w:hAnsi="Arial"/>
          <w:color w:val="000000"/>
        </w:rPr>
      </w:pPr>
    </w:p>
    <w:p w14:paraId="147E2F15" w14:textId="69EE1A2C" w:rsidR="006D0A20" w:rsidRDefault="00373BA1" w:rsidP="00250053">
      <w:pPr>
        <w:pStyle w:val="ListParagraph"/>
        <w:numPr>
          <w:ilvl w:val="0"/>
          <w:numId w:val="14"/>
        </w:numPr>
        <w:rPr>
          <w:rFonts w:ascii="Arial" w:hAnsi="Arial"/>
          <w:color w:val="000000"/>
        </w:rPr>
      </w:pPr>
      <w:r>
        <w:rPr>
          <w:rFonts w:ascii="Arial" w:hAnsi="Arial"/>
          <w:color w:val="000000"/>
        </w:rPr>
        <w:t xml:space="preserve">The provisions of </w:t>
      </w:r>
      <w:r w:rsidRPr="00373BA1">
        <w:rPr>
          <w:rFonts w:ascii="Arial" w:hAnsi="Arial"/>
          <w:color w:val="000000"/>
        </w:rPr>
        <w:t>paragraph</w:t>
      </w:r>
      <w:r>
        <w:rPr>
          <w:rFonts w:ascii="Arial" w:hAnsi="Arial"/>
          <w:color w:val="000000"/>
        </w:rPr>
        <w:t xml:space="preserve"> 1.7 and 1.8 </w:t>
      </w:r>
      <w:r w:rsidR="00C57653" w:rsidRPr="00C57653">
        <w:rPr>
          <w:rFonts w:ascii="Arial" w:hAnsi="Arial"/>
          <w:color w:val="000000"/>
        </w:rPr>
        <w:t xml:space="preserve">with necessary amendments </w:t>
      </w:r>
      <w:r>
        <w:rPr>
          <w:rFonts w:ascii="Arial" w:hAnsi="Arial"/>
          <w:color w:val="000000"/>
        </w:rPr>
        <w:t>shall apply in relation to the</w:t>
      </w:r>
      <w:r w:rsidR="00C57653">
        <w:rPr>
          <w:rFonts w:ascii="Arial" w:hAnsi="Arial"/>
          <w:color w:val="000000"/>
        </w:rPr>
        <w:t xml:space="preserve"> initial</w:t>
      </w:r>
      <w:r>
        <w:rPr>
          <w:rFonts w:ascii="Arial" w:hAnsi="Arial"/>
          <w:color w:val="000000"/>
        </w:rPr>
        <w:t xml:space="preserve"> maintenance of the </w:t>
      </w:r>
      <w:bookmarkStart w:id="39" w:name="_Hlk59035551"/>
      <w:r w:rsidRPr="00373BA1">
        <w:rPr>
          <w:rFonts w:ascii="Arial" w:hAnsi="Arial"/>
          <w:color w:val="000000"/>
        </w:rPr>
        <w:t>On Site POS</w:t>
      </w:r>
      <w:r>
        <w:rPr>
          <w:rFonts w:ascii="Arial" w:hAnsi="Arial"/>
          <w:color w:val="000000"/>
        </w:rPr>
        <w:t xml:space="preserve"> </w:t>
      </w:r>
      <w:bookmarkEnd w:id="39"/>
      <w:r>
        <w:rPr>
          <w:rFonts w:ascii="Arial" w:hAnsi="Arial"/>
          <w:color w:val="000000"/>
        </w:rPr>
        <w:t xml:space="preserve">and the assumption of responsibility by the Council for the ongoing management and maintenance on the </w:t>
      </w:r>
      <w:r w:rsidRPr="00373BA1">
        <w:rPr>
          <w:rFonts w:ascii="Arial" w:hAnsi="Arial"/>
          <w:color w:val="000000"/>
        </w:rPr>
        <w:t>On Site POS</w:t>
      </w:r>
      <w:r>
        <w:rPr>
          <w:rFonts w:ascii="Arial" w:hAnsi="Arial"/>
          <w:color w:val="000000"/>
        </w:rPr>
        <w:t xml:space="preserve"> following the expiration of the 18 month maintenance by the Developer.</w:t>
      </w:r>
    </w:p>
    <w:p w14:paraId="3928A316" w14:textId="77777777" w:rsidR="00C57653" w:rsidRPr="00F96425" w:rsidRDefault="00C57653" w:rsidP="00F96425">
      <w:pPr>
        <w:rPr>
          <w:rFonts w:ascii="Arial" w:hAnsi="Arial"/>
          <w:color w:val="000000"/>
        </w:rPr>
      </w:pPr>
    </w:p>
    <w:p w14:paraId="7DA8E281" w14:textId="3E81B98C" w:rsidR="00373BA1" w:rsidRPr="00A50A4A" w:rsidRDefault="00C57653" w:rsidP="00A50A4A">
      <w:pPr>
        <w:pStyle w:val="ListParagraph"/>
        <w:numPr>
          <w:ilvl w:val="0"/>
          <w:numId w:val="14"/>
        </w:numPr>
        <w:rPr>
          <w:rFonts w:ascii="Arial" w:hAnsi="Arial"/>
          <w:color w:val="000000"/>
        </w:rPr>
      </w:pPr>
      <w:r>
        <w:rPr>
          <w:rFonts w:ascii="Arial" w:hAnsi="Arial"/>
          <w:color w:val="000000"/>
        </w:rPr>
        <w:t xml:space="preserve">Once the Developer has complied with paragraph 3 of this Part 4 of </w:t>
      </w:r>
      <w:r w:rsidRPr="00C57653">
        <w:rPr>
          <w:rFonts w:ascii="Arial" w:hAnsi="Arial"/>
          <w:color w:val="000000"/>
        </w:rPr>
        <w:t xml:space="preserve">to this Schedule </w:t>
      </w:r>
      <w:r>
        <w:rPr>
          <w:rFonts w:ascii="Arial" w:hAnsi="Arial"/>
          <w:color w:val="000000"/>
        </w:rPr>
        <w:t xml:space="preserve">the </w:t>
      </w:r>
      <w:r w:rsidRPr="00C57653">
        <w:rPr>
          <w:rFonts w:ascii="Arial" w:hAnsi="Arial"/>
          <w:color w:val="000000"/>
        </w:rPr>
        <w:t xml:space="preserve">Council and will transfer the </w:t>
      </w:r>
      <w:r w:rsidR="001B529E">
        <w:rPr>
          <w:rFonts w:ascii="Arial" w:hAnsi="Arial"/>
          <w:color w:val="000000"/>
        </w:rPr>
        <w:t>Buffer Strip Works</w:t>
      </w:r>
      <w:r w:rsidRPr="00C57653">
        <w:rPr>
          <w:rFonts w:ascii="Arial" w:hAnsi="Arial"/>
          <w:color w:val="000000"/>
        </w:rPr>
        <w:t xml:space="preserve"> to the Council for a peppercorn</w:t>
      </w:r>
      <w:r>
        <w:rPr>
          <w:rFonts w:ascii="Arial" w:hAnsi="Arial"/>
          <w:color w:val="000000"/>
        </w:rPr>
        <w:t>.</w:t>
      </w:r>
    </w:p>
    <w:p w14:paraId="0B474D4E" w14:textId="77777777" w:rsidR="000B7428" w:rsidRDefault="000B7428">
      <w:pPr>
        <w:rPr>
          <w:rFonts w:ascii="Arial" w:hAnsi="Arial"/>
          <w:color w:val="000000"/>
        </w:rPr>
      </w:pPr>
    </w:p>
    <w:p w14:paraId="496D60EF" w14:textId="77777777" w:rsidR="000B7428" w:rsidRDefault="000B7428">
      <w:pPr>
        <w:rPr>
          <w:rFonts w:ascii="Arial" w:hAnsi="Arial"/>
          <w:color w:val="000000"/>
        </w:rPr>
      </w:pPr>
    </w:p>
    <w:p w14:paraId="042C8220" w14:textId="77777777" w:rsidR="000B7428" w:rsidRDefault="000B7428">
      <w:pPr>
        <w:rPr>
          <w:rFonts w:ascii="Arial" w:hAnsi="Arial"/>
          <w:color w:val="000000"/>
        </w:rPr>
      </w:pPr>
    </w:p>
    <w:p w14:paraId="3A88BC2C" w14:textId="77777777" w:rsidR="000B7428" w:rsidRDefault="000B7428">
      <w:pPr>
        <w:rPr>
          <w:rFonts w:ascii="Arial" w:hAnsi="Arial"/>
          <w:color w:val="000000"/>
        </w:rPr>
      </w:pPr>
    </w:p>
    <w:p w14:paraId="2AA7C6D1" w14:textId="77777777" w:rsidR="000B7428" w:rsidRDefault="000B7428">
      <w:pPr>
        <w:rPr>
          <w:rFonts w:ascii="Arial" w:hAnsi="Arial"/>
          <w:color w:val="000000"/>
        </w:rPr>
      </w:pPr>
    </w:p>
    <w:p w14:paraId="018309CF" w14:textId="77777777" w:rsidR="000B7428" w:rsidRDefault="000B7428">
      <w:pPr>
        <w:rPr>
          <w:rFonts w:ascii="Arial" w:hAnsi="Arial"/>
          <w:color w:val="000000"/>
        </w:rPr>
      </w:pPr>
    </w:p>
    <w:p w14:paraId="1B1C016D" w14:textId="77777777" w:rsidR="000B7428" w:rsidRDefault="000B7428">
      <w:pPr>
        <w:rPr>
          <w:rFonts w:ascii="Arial" w:hAnsi="Arial"/>
          <w:color w:val="000000"/>
        </w:rPr>
      </w:pPr>
    </w:p>
    <w:p w14:paraId="1C6F610F" w14:textId="77777777" w:rsidR="000B7428" w:rsidRDefault="000B7428">
      <w:pPr>
        <w:rPr>
          <w:rFonts w:ascii="Arial" w:hAnsi="Arial"/>
          <w:color w:val="000000"/>
        </w:rPr>
      </w:pPr>
    </w:p>
    <w:p w14:paraId="77EB2CBD" w14:textId="77777777" w:rsidR="000B7428" w:rsidRDefault="000B7428">
      <w:pPr>
        <w:rPr>
          <w:rFonts w:ascii="Arial" w:hAnsi="Arial"/>
          <w:color w:val="000000"/>
        </w:rPr>
      </w:pPr>
    </w:p>
    <w:p w14:paraId="14203E45" w14:textId="77777777" w:rsidR="000B7428" w:rsidRDefault="000B7428">
      <w:pPr>
        <w:rPr>
          <w:rFonts w:ascii="Arial" w:hAnsi="Arial"/>
          <w:color w:val="000000"/>
        </w:rPr>
      </w:pPr>
    </w:p>
    <w:p w14:paraId="340192A4" w14:textId="77777777" w:rsidR="000B7428" w:rsidRDefault="000B7428">
      <w:pPr>
        <w:rPr>
          <w:rFonts w:ascii="Arial" w:hAnsi="Arial"/>
          <w:color w:val="000000"/>
        </w:rPr>
      </w:pPr>
    </w:p>
    <w:p w14:paraId="3B63728C" w14:textId="77777777" w:rsidR="000B7428" w:rsidRPr="00B4714E" w:rsidRDefault="000B7428" w:rsidP="00B4714E">
      <w:pPr>
        <w:jc w:val="center"/>
        <w:rPr>
          <w:rFonts w:ascii="Arial" w:hAnsi="Arial"/>
          <w:b/>
          <w:color w:val="000000"/>
        </w:rPr>
      </w:pPr>
      <w:r w:rsidRPr="00B4714E">
        <w:rPr>
          <w:rFonts w:ascii="Arial" w:hAnsi="Arial"/>
          <w:b/>
          <w:color w:val="000000"/>
        </w:rPr>
        <w:t>SCHEDULE 2</w:t>
      </w:r>
    </w:p>
    <w:p w14:paraId="712E3DF2" w14:textId="77777777" w:rsidR="000B7428" w:rsidRDefault="000B7428">
      <w:pPr>
        <w:rPr>
          <w:rFonts w:ascii="Arial" w:hAnsi="Arial"/>
          <w:color w:val="000000"/>
        </w:rPr>
      </w:pPr>
    </w:p>
    <w:p w14:paraId="160B6BFF" w14:textId="77777777" w:rsidR="000B7428" w:rsidRPr="00B4714E" w:rsidRDefault="000B7428">
      <w:pPr>
        <w:rPr>
          <w:rFonts w:ascii="Arial" w:hAnsi="Arial"/>
          <w:b/>
          <w:color w:val="000000"/>
        </w:rPr>
      </w:pPr>
      <w:r w:rsidRPr="00B4714E">
        <w:rPr>
          <w:rFonts w:ascii="Arial" w:hAnsi="Arial"/>
          <w:b/>
          <w:color w:val="000000"/>
        </w:rPr>
        <w:t>CONTRIBUTIONS</w:t>
      </w:r>
    </w:p>
    <w:p w14:paraId="4F3ACB82" w14:textId="77777777" w:rsidR="000B7428" w:rsidRDefault="000B7428" w:rsidP="00CF2BE6">
      <w:pPr>
        <w:pStyle w:val="ListParagraph"/>
        <w:numPr>
          <w:ilvl w:val="0"/>
          <w:numId w:val="8"/>
        </w:numPr>
        <w:spacing w:line="360" w:lineRule="auto"/>
        <w:rPr>
          <w:rFonts w:ascii="Arial" w:hAnsi="Arial"/>
          <w:color w:val="000000"/>
        </w:rPr>
      </w:pPr>
      <w:r w:rsidRPr="00B4714E">
        <w:rPr>
          <w:rFonts w:ascii="Arial" w:hAnsi="Arial"/>
          <w:color w:val="000000"/>
        </w:rPr>
        <w:t>Prior to the Commencement of Development the Developer shall pay the Contributions</w:t>
      </w:r>
    </w:p>
    <w:p w14:paraId="1D9E2B12" w14:textId="77777777" w:rsidR="000B7428" w:rsidRDefault="000B7428" w:rsidP="00CF2BE6">
      <w:pPr>
        <w:pStyle w:val="ListParagraph"/>
        <w:numPr>
          <w:ilvl w:val="0"/>
          <w:numId w:val="8"/>
        </w:numPr>
        <w:spacing w:line="360" w:lineRule="auto"/>
        <w:rPr>
          <w:rFonts w:ascii="Arial" w:hAnsi="Arial"/>
          <w:color w:val="000000"/>
        </w:rPr>
      </w:pPr>
      <w:r>
        <w:rPr>
          <w:rFonts w:ascii="Arial" w:hAnsi="Arial"/>
          <w:color w:val="000000"/>
        </w:rPr>
        <w:t>The Developer will not Commence Development until the Contributions have been paid to the Council</w:t>
      </w:r>
    </w:p>
    <w:p w14:paraId="57E71A25" w14:textId="77777777" w:rsidR="003434B7" w:rsidRDefault="003434B7" w:rsidP="00CF2BE6">
      <w:pPr>
        <w:spacing w:line="360" w:lineRule="auto"/>
        <w:rPr>
          <w:rFonts w:ascii="Arial" w:hAnsi="Arial"/>
          <w:color w:val="000000"/>
        </w:rPr>
      </w:pPr>
      <w:r w:rsidRPr="003434B7">
        <w:rPr>
          <w:rFonts w:ascii="Arial" w:hAnsi="Arial"/>
          <w:b/>
          <w:color w:val="000000"/>
        </w:rPr>
        <w:t>OFF-SITE BIODIVERSITY COMPENSATION CONTRIBUTION</w:t>
      </w:r>
      <w:r w:rsidRPr="003434B7">
        <w:rPr>
          <w:rFonts w:ascii="Arial" w:hAnsi="Arial"/>
          <w:color w:val="000000"/>
        </w:rPr>
        <w:t xml:space="preserve"> </w:t>
      </w:r>
    </w:p>
    <w:p w14:paraId="57E2D7A7" w14:textId="77777777" w:rsidR="007602C6" w:rsidRDefault="003434B7" w:rsidP="00CF2BE6">
      <w:pPr>
        <w:pStyle w:val="ListParagraph"/>
        <w:numPr>
          <w:ilvl w:val="0"/>
          <w:numId w:val="8"/>
        </w:numPr>
        <w:spacing w:line="360" w:lineRule="auto"/>
        <w:rPr>
          <w:rFonts w:ascii="Arial" w:hAnsi="Arial"/>
          <w:color w:val="000000"/>
        </w:rPr>
      </w:pPr>
      <w:r>
        <w:rPr>
          <w:rFonts w:ascii="Arial" w:hAnsi="Arial"/>
          <w:color w:val="000000"/>
        </w:rPr>
        <w:t xml:space="preserve">To pay the </w:t>
      </w:r>
      <w:r w:rsidRPr="003434B7">
        <w:rPr>
          <w:rFonts w:ascii="Arial" w:hAnsi="Arial"/>
          <w:color w:val="000000"/>
        </w:rPr>
        <w:t xml:space="preserve">Off-Site Biodiversity Compensation Contribution </w:t>
      </w:r>
      <w:r>
        <w:rPr>
          <w:rFonts w:ascii="Arial" w:hAnsi="Arial"/>
          <w:color w:val="000000"/>
        </w:rPr>
        <w:t>by the phased stages set out below and not to carry ou</w:t>
      </w:r>
      <w:r w:rsidR="00D16462">
        <w:rPr>
          <w:rFonts w:ascii="Arial" w:hAnsi="Arial"/>
          <w:color w:val="000000"/>
        </w:rPr>
        <w:t>t development beyond the said phases</w:t>
      </w:r>
      <w:r>
        <w:rPr>
          <w:rFonts w:ascii="Arial" w:hAnsi="Arial"/>
          <w:color w:val="000000"/>
        </w:rPr>
        <w:t xml:space="preserve"> until the specified staged payment has been made to the Council</w:t>
      </w:r>
    </w:p>
    <w:p w14:paraId="3478162F" w14:textId="77777777" w:rsidR="007602C6" w:rsidRPr="00B4714E" w:rsidRDefault="007602C6" w:rsidP="00CF2BE6">
      <w:pPr>
        <w:pStyle w:val="ListParagraph"/>
        <w:numPr>
          <w:ilvl w:val="1"/>
          <w:numId w:val="8"/>
        </w:numPr>
        <w:spacing w:line="360" w:lineRule="auto"/>
        <w:rPr>
          <w:rFonts w:ascii="Arial" w:hAnsi="Arial"/>
          <w:color w:val="000000"/>
        </w:rPr>
      </w:pPr>
      <w:r w:rsidRPr="00B4714E">
        <w:rPr>
          <w:rFonts w:ascii="Arial" w:hAnsi="Arial"/>
          <w:color w:val="000000"/>
        </w:rPr>
        <w:t>Fifty per</w:t>
      </w:r>
      <w:r w:rsidR="00D16462">
        <w:rPr>
          <w:rFonts w:ascii="Arial" w:hAnsi="Arial"/>
          <w:color w:val="000000"/>
        </w:rPr>
        <w:t xml:space="preserve"> </w:t>
      </w:r>
      <w:r w:rsidRPr="00B4714E">
        <w:rPr>
          <w:rFonts w:ascii="Arial" w:hAnsi="Arial"/>
          <w:color w:val="000000"/>
        </w:rPr>
        <w:t>cent of the Off-Site Biodiversity Compensation Contribution prior to the Occupation of any Dwelling on the Site</w:t>
      </w:r>
    </w:p>
    <w:p w14:paraId="7DF7CDDB" w14:textId="737959CC" w:rsidR="007602C6" w:rsidRPr="007602C6" w:rsidRDefault="007602C6" w:rsidP="00CF2BE6">
      <w:pPr>
        <w:pStyle w:val="ListParagraph"/>
        <w:numPr>
          <w:ilvl w:val="1"/>
          <w:numId w:val="8"/>
        </w:numPr>
        <w:spacing w:line="360" w:lineRule="auto"/>
        <w:rPr>
          <w:rFonts w:ascii="Arial" w:hAnsi="Arial"/>
          <w:color w:val="000000"/>
        </w:rPr>
      </w:pPr>
      <w:r w:rsidRPr="007602C6">
        <w:rPr>
          <w:rFonts w:ascii="Arial" w:hAnsi="Arial"/>
          <w:color w:val="000000"/>
        </w:rPr>
        <w:t>The remaining Fifty per</w:t>
      </w:r>
      <w:r w:rsidR="00D16462">
        <w:rPr>
          <w:rFonts w:ascii="Arial" w:hAnsi="Arial"/>
          <w:color w:val="000000"/>
        </w:rPr>
        <w:t xml:space="preserve"> </w:t>
      </w:r>
      <w:r w:rsidRPr="007602C6">
        <w:rPr>
          <w:rFonts w:ascii="Arial" w:hAnsi="Arial"/>
          <w:color w:val="000000"/>
        </w:rPr>
        <w:t xml:space="preserve">cent of the Off-Site Biodiversity Compensation Contribution prior to the Occupation of </w:t>
      </w:r>
      <w:r w:rsidR="00255B3E">
        <w:rPr>
          <w:rFonts w:ascii="Arial" w:hAnsi="Arial"/>
          <w:color w:val="000000"/>
        </w:rPr>
        <w:t>50</w:t>
      </w:r>
      <w:r w:rsidRPr="007602C6">
        <w:rPr>
          <w:rFonts w:ascii="Arial" w:hAnsi="Arial"/>
          <w:color w:val="000000"/>
        </w:rPr>
        <w:t xml:space="preserve"> Dwelling</w:t>
      </w:r>
      <w:r>
        <w:rPr>
          <w:rFonts w:ascii="Arial" w:hAnsi="Arial"/>
          <w:color w:val="000000"/>
        </w:rPr>
        <w:t>s</w:t>
      </w:r>
      <w:r w:rsidRPr="007602C6">
        <w:rPr>
          <w:rFonts w:ascii="Arial" w:hAnsi="Arial"/>
          <w:color w:val="000000"/>
        </w:rPr>
        <w:t xml:space="preserve"> on the Site</w:t>
      </w:r>
    </w:p>
    <w:p w14:paraId="26A14106" w14:textId="77777777" w:rsidR="007602C6" w:rsidRDefault="007602C6" w:rsidP="007602C6">
      <w:pPr>
        <w:rPr>
          <w:rFonts w:ascii="Arial" w:hAnsi="Arial"/>
          <w:color w:val="000000"/>
        </w:rPr>
      </w:pPr>
    </w:p>
    <w:p w14:paraId="13483D67" w14:textId="77777777" w:rsidR="007602C6" w:rsidRDefault="007602C6" w:rsidP="007602C6">
      <w:pPr>
        <w:rPr>
          <w:rFonts w:ascii="Arial" w:hAnsi="Arial"/>
          <w:color w:val="000000"/>
        </w:rPr>
      </w:pPr>
    </w:p>
    <w:p w14:paraId="55685110" w14:textId="77777777" w:rsidR="007602C6" w:rsidRDefault="007602C6" w:rsidP="007602C6">
      <w:pPr>
        <w:rPr>
          <w:rFonts w:ascii="Arial" w:hAnsi="Arial"/>
          <w:color w:val="000000"/>
        </w:rPr>
      </w:pPr>
    </w:p>
    <w:p w14:paraId="1DFAB8F1" w14:textId="77777777" w:rsidR="007602C6" w:rsidRDefault="007602C6" w:rsidP="00D16462">
      <w:pPr>
        <w:jc w:val="center"/>
        <w:rPr>
          <w:rFonts w:ascii="Arial" w:hAnsi="Arial"/>
          <w:b/>
          <w:color w:val="000000"/>
        </w:rPr>
      </w:pPr>
      <w:r w:rsidRPr="00B4714E">
        <w:rPr>
          <w:rFonts w:ascii="Arial" w:hAnsi="Arial"/>
          <w:b/>
          <w:color w:val="000000"/>
        </w:rPr>
        <w:t>SCHEDULE 3</w:t>
      </w:r>
    </w:p>
    <w:p w14:paraId="3695BF22" w14:textId="02C4E526" w:rsidR="00D8772F" w:rsidRPr="00D8772F" w:rsidRDefault="007602C6" w:rsidP="00CF2BE6">
      <w:pPr>
        <w:pStyle w:val="ListParagraph"/>
        <w:numPr>
          <w:ilvl w:val="0"/>
          <w:numId w:val="9"/>
        </w:numPr>
        <w:spacing w:line="360" w:lineRule="auto"/>
        <w:rPr>
          <w:rFonts w:ascii="Arial" w:hAnsi="Arial"/>
          <w:color w:val="000000"/>
        </w:rPr>
      </w:pPr>
      <w:r w:rsidRPr="00B4714E">
        <w:rPr>
          <w:rFonts w:ascii="Arial" w:hAnsi="Arial"/>
          <w:color w:val="000000"/>
        </w:rPr>
        <w:t xml:space="preserve">Prior </w:t>
      </w:r>
      <w:r w:rsidR="00F96425">
        <w:rPr>
          <w:rFonts w:ascii="Arial" w:hAnsi="Arial"/>
          <w:color w:val="000000"/>
        </w:rPr>
        <w:t xml:space="preserve">to the </w:t>
      </w:r>
      <w:r w:rsidR="002A73B7">
        <w:rPr>
          <w:rFonts w:ascii="Arial" w:hAnsi="Arial"/>
          <w:color w:val="000000"/>
        </w:rPr>
        <w:t>Commencement of Development</w:t>
      </w:r>
      <w:r w:rsidRPr="00B4714E">
        <w:rPr>
          <w:rFonts w:ascii="Arial" w:hAnsi="Arial"/>
          <w:color w:val="000000"/>
        </w:rPr>
        <w:t xml:space="preserve"> the Developer </w:t>
      </w:r>
      <w:r w:rsidR="0003426C" w:rsidRPr="00B4714E">
        <w:rPr>
          <w:rFonts w:ascii="Arial" w:hAnsi="Arial"/>
          <w:color w:val="000000"/>
        </w:rPr>
        <w:t>shall</w:t>
      </w:r>
      <w:r w:rsidR="0003426C">
        <w:rPr>
          <w:rFonts w:ascii="Arial" w:hAnsi="Arial"/>
          <w:color w:val="000000"/>
        </w:rPr>
        <w:t xml:space="preserve"> pay</w:t>
      </w:r>
      <w:r w:rsidR="00A52292">
        <w:rPr>
          <w:rFonts w:ascii="Arial" w:hAnsi="Arial"/>
          <w:color w:val="000000"/>
        </w:rPr>
        <w:t xml:space="preserve"> the </w:t>
      </w:r>
      <w:bookmarkStart w:id="40" w:name="_Hlk58939426"/>
      <w:r w:rsidR="00A52292">
        <w:rPr>
          <w:rFonts w:ascii="Arial" w:hAnsi="Arial"/>
          <w:color w:val="000000"/>
        </w:rPr>
        <w:t xml:space="preserve">Local Wildlife Site Contribution </w:t>
      </w:r>
      <w:bookmarkEnd w:id="40"/>
      <w:r w:rsidR="00A52292">
        <w:rPr>
          <w:rFonts w:ascii="Arial" w:hAnsi="Arial"/>
          <w:color w:val="000000"/>
        </w:rPr>
        <w:t>to the Council</w:t>
      </w:r>
      <w:r w:rsidR="00D8772F" w:rsidRPr="00D8772F">
        <w:rPr>
          <w:rFonts w:ascii="Arial" w:hAnsi="Arial"/>
          <w:color w:val="000000"/>
        </w:rPr>
        <w:t>.</w:t>
      </w:r>
    </w:p>
    <w:p w14:paraId="44DC6C8E" w14:textId="77777777" w:rsidR="00B12227" w:rsidRDefault="00B12227" w:rsidP="00CF2BE6">
      <w:pPr>
        <w:spacing w:line="360" w:lineRule="auto"/>
        <w:ind w:left="720"/>
        <w:rPr>
          <w:rFonts w:ascii="Arial" w:hAnsi="Arial"/>
          <w:color w:val="000000"/>
        </w:rPr>
      </w:pPr>
    </w:p>
    <w:p w14:paraId="573D4C44" w14:textId="77777777" w:rsidR="00B12227" w:rsidRPr="00B4714E" w:rsidRDefault="00B12227" w:rsidP="00D16462">
      <w:pPr>
        <w:spacing w:line="360" w:lineRule="auto"/>
        <w:ind w:left="360"/>
        <w:jc w:val="center"/>
        <w:rPr>
          <w:rFonts w:ascii="Arial" w:hAnsi="Arial"/>
          <w:b/>
          <w:color w:val="000000"/>
        </w:rPr>
      </w:pPr>
      <w:r w:rsidRPr="00B4714E">
        <w:rPr>
          <w:rFonts w:ascii="Arial" w:hAnsi="Arial"/>
          <w:b/>
          <w:color w:val="000000"/>
        </w:rPr>
        <w:t>SCHEDULE 4</w:t>
      </w:r>
    </w:p>
    <w:p w14:paraId="65A3B959" w14:textId="77777777" w:rsidR="00BF327E" w:rsidRDefault="00BF327E" w:rsidP="00CF2BE6">
      <w:pPr>
        <w:pStyle w:val="ListParagraph"/>
        <w:numPr>
          <w:ilvl w:val="0"/>
          <w:numId w:val="9"/>
        </w:numPr>
        <w:spacing w:line="360" w:lineRule="auto"/>
        <w:rPr>
          <w:rFonts w:ascii="Arial" w:hAnsi="Arial"/>
          <w:color w:val="000000"/>
        </w:rPr>
      </w:pPr>
      <w:r>
        <w:rPr>
          <w:rFonts w:ascii="Arial" w:hAnsi="Arial"/>
          <w:color w:val="000000"/>
        </w:rPr>
        <w:t>AFFORDABLE HOUSING</w:t>
      </w:r>
    </w:p>
    <w:p w14:paraId="550A73B5" w14:textId="7C7998C5" w:rsidR="00BF327E" w:rsidRPr="00BF327E" w:rsidRDefault="00BF327E" w:rsidP="00CF2BE6">
      <w:pPr>
        <w:spacing w:line="360" w:lineRule="auto"/>
        <w:ind w:left="360"/>
        <w:rPr>
          <w:rFonts w:ascii="Arial" w:hAnsi="Arial"/>
          <w:color w:val="000000"/>
        </w:rPr>
      </w:pPr>
      <w:r>
        <w:rPr>
          <w:rFonts w:ascii="Arial" w:hAnsi="Arial"/>
          <w:color w:val="000000"/>
        </w:rPr>
        <w:t xml:space="preserve">4.1 </w:t>
      </w:r>
      <w:r w:rsidRPr="00BF327E">
        <w:rPr>
          <w:rFonts w:ascii="Arial" w:hAnsi="Arial"/>
          <w:color w:val="000000"/>
        </w:rPr>
        <w:tab/>
      </w:r>
      <w:r w:rsidR="005D314F">
        <w:rPr>
          <w:rFonts w:ascii="Arial" w:hAnsi="Arial"/>
          <w:color w:val="000000"/>
        </w:rPr>
        <w:t>Not to permit, cause or allow Occupation of more than 20 Open Market Dwellings until 5 of the Shared Ownership Units have been Substantially Completed and transferred to a Registered Provider</w:t>
      </w:r>
      <w:r w:rsidRPr="00BF327E">
        <w:rPr>
          <w:rFonts w:ascii="Arial" w:hAnsi="Arial"/>
          <w:color w:val="000000"/>
        </w:rPr>
        <w:t>.</w:t>
      </w:r>
    </w:p>
    <w:p w14:paraId="0D05C192" w14:textId="3C270F30" w:rsidR="00BF327E" w:rsidRPr="00BF327E" w:rsidRDefault="00BF327E" w:rsidP="00CF2BE6">
      <w:pPr>
        <w:spacing w:line="360" w:lineRule="auto"/>
        <w:ind w:left="360"/>
        <w:rPr>
          <w:rFonts w:ascii="Arial" w:hAnsi="Arial"/>
          <w:color w:val="000000"/>
        </w:rPr>
      </w:pPr>
    </w:p>
    <w:p w14:paraId="30DFB736" w14:textId="4E250E67" w:rsidR="00BF327E" w:rsidRPr="00BF327E" w:rsidRDefault="00BF327E" w:rsidP="00CF2BE6">
      <w:pPr>
        <w:spacing w:line="360" w:lineRule="auto"/>
        <w:ind w:left="360"/>
        <w:rPr>
          <w:rFonts w:ascii="Arial" w:hAnsi="Arial"/>
          <w:color w:val="000000"/>
        </w:rPr>
      </w:pPr>
      <w:r>
        <w:rPr>
          <w:rFonts w:ascii="Arial" w:hAnsi="Arial"/>
          <w:color w:val="000000"/>
        </w:rPr>
        <w:lastRenderedPageBreak/>
        <w:t>4.2</w:t>
      </w:r>
      <w:r w:rsidRPr="00BF327E">
        <w:rPr>
          <w:rFonts w:ascii="Arial" w:hAnsi="Arial"/>
          <w:color w:val="000000"/>
        </w:rPr>
        <w:t>.</w:t>
      </w:r>
      <w:r w:rsidRPr="00BF327E">
        <w:rPr>
          <w:rFonts w:ascii="Arial" w:hAnsi="Arial"/>
          <w:color w:val="000000"/>
        </w:rPr>
        <w:tab/>
        <w:t>Not to permit cause or allow Occupation of</w:t>
      </w:r>
      <w:r w:rsidR="005D314F" w:rsidRPr="005D314F">
        <w:rPr>
          <w:rFonts w:ascii="Arial" w:hAnsi="Arial"/>
          <w:color w:val="000000"/>
        </w:rPr>
        <w:t xml:space="preserve"> </w:t>
      </w:r>
      <w:r w:rsidR="005D314F">
        <w:rPr>
          <w:rFonts w:ascii="Arial" w:hAnsi="Arial"/>
          <w:color w:val="000000"/>
        </w:rPr>
        <w:t>more than 40 Open Market Dwellings until 10 of the Shared Ownership Units have been Substantially Completed and trans</w:t>
      </w:r>
      <w:r w:rsidR="005C1F84">
        <w:rPr>
          <w:rFonts w:ascii="Arial" w:hAnsi="Arial"/>
          <w:color w:val="000000"/>
        </w:rPr>
        <w:t>f</w:t>
      </w:r>
      <w:r w:rsidR="005D314F">
        <w:rPr>
          <w:rFonts w:ascii="Arial" w:hAnsi="Arial"/>
          <w:color w:val="000000"/>
        </w:rPr>
        <w:t>erred to a Registered Provider.</w:t>
      </w:r>
      <w:r w:rsidRPr="00BF327E">
        <w:rPr>
          <w:rFonts w:ascii="Arial" w:hAnsi="Arial"/>
          <w:color w:val="000000"/>
        </w:rPr>
        <w:t>.</w:t>
      </w:r>
    </w:p>
    <w:p w14:paraId="11845CCD" w14:textId="1D3ED613" w:rsidR="00BF327E" w:rsidRPr="00BF327E" w:rsidRDefault="00BF327E" w:rsidP="00CF2BE6">
      <w:pPr>
        <w:spacing w:line="360" w:lineRule="auto"/>
        <w:ind w:left="360"/>
        <w:rPr>
          <w:rFonts w:ascii="Arial" w:hAnsi="Arial"/>
          <w:color w:val="000000"/>
        </w:rPr>
      </w:pPr>
    </w:p>
    <w:p w14:paraId="1DE8D135" w14:textId="0BACFC46" w:rsidR="00BF327E" w:rsidRPr="00BF327E" w:rsidRDefault="00BF327E" w:rsidP="00CF2BE6">
      <w:pPr>
        <w:spacing w:line="360" w:lineRule="auto"/>
        <w:ind w:left="360"/>
        <w:rPr>
          <w:rFonts w:ascii="Arial" w:hAnsi="Arial"/>
          <w:color w:val="000000"/>
        </w:rPr>
      </w:pPr>
      <w:r>
        <w:rPr>
          <w:rFonts w:ascii="Arial" w:hAnsi="Arial"/>
          <w:color w:val="000000"/>
        </w:rPr>
        <w:t>4.3</w:t>
      </w:r>
      <w:r w:rsidRPr="00BF327E">
        <w:rPr>
          <w:rFonts w:ascii="Arial" w:hAnsi="Arial"/>
          <w:color w:val="000000"/>
        </w:rPr>
        <w:t>.</w:t>
      </w:r>
      <w:r w:rsidRPr="00BF327E">
        <w:rPr>
          <w:rFonts w:ascii="Arial" w:hAnsi="Arial"/>
          <w:color w:val="000000"/>
        </w:rPr>
        <w:tab/>
      </w:r>
      <w:r w:rsidR="001B1E12">
        <w:rPr>
          <w:rFonts w:ascii="Arial" w:hAnsi="Arial"/>
          <w:color w:val="000000"/>
        </w:rPr>
        <w:t>Not</w:t>
      </w:r>
      <w:r w:rsidRPr="00BF327E">
        <w:rPr>
          <w:rFonts w:ascii="Arial" w:hAnsi="Arial"/>
          <w:color w:val="000000"/>
        </w:rPr>
        <w:t xml:space="preserve"> to</w:t>
      </w:r>
      <w:r w:rsidR="001B1E12">
        <w:rPr>
          <w:rFonts w:ascii="Arial" w:hAnsi="Arial"/>
          <w:color w:val="000000"/>
        </w:rPr>
        <w:t xml:space="preserve"> permit, cause or allow Occupation of more than 55 Open Market Dwellings until all 15 of the Shared Ownership Units have been Substantially Completed and transferred to a Registered Provider</w:t>
      </w:r>
      <w:r w:rsidRPr="00BF327E">
        <w:rPr>
          <w:rFonts w:ascii="Arial" w:hAnsi="Arial"/>
          <w:color w:val="000000"/>
        </w:rPr>
        <w:t>:</w:t>
      </w:r>
    </w:p>
    <w:p w14:paraId="07AEA298" w14:textId="63DB9185" w:rsidR="00BF327E" w:rsidRPr="00BF327E" w:rsidRDefault="00BF327E" w:rsidP="00CF2BE6">
      <w:pPr>
        <w:spacing w:line="360" w:lineRule="auto"/>
        <w:ind w:left="360"/>
        <w:rPr>
          <w:rFonts w:ascii="Arial" w:hAnsi="Arial"/>
          <w:color w:val="000000"/>
        </w:rPr>
      </w:pPr>
    </w:p>
    <w:p w14:paraId="3FCC9A98" w14:textId="59DFA5CA" w:rsidR="005D314F" w:rsidRPr="00BF327E" w:rsidRDefault="005D314F">
      <w:pPr>
        <w:spacing w:line="360" w:lineRule="auto"/>
        <w:ind w:left="360"/>
        <w:rPr>
          <w:rFonts w:ascii="Arial" w:hAnsi="Arial"/>
          <w:color w:val="000000"/>
        </w:rPr>
      </w:pPr>
    </w:p>
    <w:p w14:paraId="29AB1643" w14:textId="7A94956D" w:rsidR="00BF327E" w:rsidRPr="0061223E" w:rsidRDefault="00940F51" w:rsidP="0061223E">
      <w:pPr>
        <w:spacing w:line="360" w:lineRule="auto"/>
        <w:ind w:left="360"/>
        <w:rPr>
          <w:rFonts w:ascii="Arial" w:hAnsi="Arial"/>
          <w:color w:val="000000"/>
        </w:rPr>
      </w:pPr>
      <w:r>
        <w:rPr>
          <w:rFonts w:ascii="Arial" w:hAnsi="Arial"/>
          <w:color w:val="000000"/>
        </w:rPr>
        <w:t xml:space="preserve">4.4 </w:t>
      </w:r>
      <w:r w:rsidR="00BF327E" w:rsidRPr="0061223E">
        <w:rPr>
          <w:rFonts w:ascii="Arial" w:hAnsi="Arial"/>
          <w:color w:val="000000"/>
        </w:rPr>
        <w:t xml:space="preserve">Not to Occupy any Dwelling other than as a </w:t>
      </w:r>
      <w:r w:rsidR="009E25E0" w:rsidRPr="0061223E">
        <w:rPr>
          <w:rFonts w:ascii="Arial" w:hAnsi="Arial"/>
          <w:color w:val="000000"/>
        </w:rPr>
        <w:t>Shared Ownership Unit</w:t>
      </w:r>
      <w:r w:rsidR="00D16462" w:rsidRPr="0061223E">
        <w:rPr>
          <w:rFonts w:ascii="Arial" w:hAnsi="Arial"/>
          <w:color w:val="000000"/>
        </w:rPr>
        <w:t xml:space="preserve"> </w:t>
      </w:r>
      <w:r w:rsidR="00D4358B">
        <w:rPr>
          <w:rFonts w:ascii="Arial" w:hAnsi="Arial"/>
          <w:color w:val="000000"/>
        </w:rPr>
        <w:t>O</w:t>
      </w:r>
      <w:r w:rsidR="00D4358B" w:rsidRPr="0061223E">
        <w:rPr>
          <w:rFonts w:ascii="Arial" w:hAnsi="Arial"/>
          <w:color w:val="000000"/>
        </w:rPr>
        <w:t xml:space="preserve">ccupied </w:t>
      </w:r>
      <w:r w:rsidR="00BF327E" w:rsidRPr="0061223E">
        <w:rPr>
          <w:rFonts w:ascii="Arial" w:hAnsi="Arial"/>
          <w:color w:val="000000"/>
        </w:rPr>
        <w:t>by a</w:t>
      </w:r>
      <w:r w:rsidR="00D16462" w:rsidRPr="0061223E">
        <w:rPr>
          <w:rFonts w:ascii="Arial" w:hAnsi="Arial"/>
          <w:color w:val="000000"/>
        </w:rPr>
        <w:t>n</w:t>
      </w:r>
      <w:r w:rsidR="00BF327E" w:rsidRPr="0061223E">
        <w:rPr>
          <w:rFonts w:ascii="Arial" w:hAnsi="Arial"/>
          <w:color w:val="000000"/>
        </w:rPr>
        <w:t xml:space="preserve"> Eligible Person pursuant to a Shared Ownership Lease.</w:t>
      </w:r>
    </w:p>
    <w:p w14:paraId="46732B8B" w14:textId="79ABA8EA" w:rsidR="00BF327E" w:rsidRPr="0061223E" w:rsidRDefault="00940F51" w:rsidP="0061223E">
      <w:pPr>
        <w:spacing w:line="360" w:lineRule="auto"/>
        <w:rPr>
          <w:rFonts w:ascii="Arial" w:hAnsi="Arial"/>
          <w:color w:val="000000"/>
        </w:rPr>
      </w:pPr>
      <w:r>
        <w:rPr>
          <w:rFonts w:ascii="Arial" w:hAnsi="Arial"/>
          <w:color w:val="000000"/>
        </w:rPr>
        <w:t xml:space="preserve">4.5 </w:t>
      </w:r>
      <w:r w:rsidR="00BF327E" w:rsidRPr="0061223E">
        <w:rPr>
          <w:rFonts w:ascii="Arial" w:hAnsi="Arial"/>
          <w:color w:val="000000"/>
        </w:rPr>
        <w:t xml:space="preserve">To provide any evidence which the Council may reasonably request at any time in order to enable the Council to monitor compliance with this Schedule </w:t>
      </w:r>
      <w:r w:rsidR="00D95281" w:rsidRPr="0061223E">
        <w:rPr>
          <w:rFonts w:ascii="Arial" w:hAnsi="Arial"/>
          <w:color w:val="000000"/>
        </w:rPr>
        <w:t>4</w:t>
      </w:r>
      <w:r w:rsidR="00BF327E" w:rsidRPr="0061223E">
        <w:rPr>
          <w:rFonts w:ascii="Arial" w:hAnsi="Arial"/>
          <w:color w:val="000000"/>
        </w:rPr>
        <w:t>, within 20 Working Days of any such request.</w:t>
      </w:r>
    </w:p>
    <w:p w14:paraId="4B5A3BF4" w14:textId="77777777" w:rsidR="00BF327E" w:rsidRPr="00BF327E" w:rsidRDefault="00BF327E" w:rsidP="00CF2BE6">
      <w:pPr>
        <w:pStyle w:val="ListParagraph"/>
        <w:spacing w:line="360" w:lineRule="auto"/>
        <w:ind w:left="1440"/>
        <w:rPr>
          <w:rFonts w:ascii="Arial" w:hAnsi="Arial"/>
          <w:color w:val="000000"/>
        </w:rPr>
      </w:pPr>
    </w:p>
    <w:p w14:paraId="5FBACBEB" w14:textId="08AF04C8" w:rsidR="00BF327E" w:rsidRPr="0061223E" w:rsidRDefault="00940F51" w:rsidP="0061223E">
      <w:pPr>
        <w:spacing w:line="360" w:lineRule="auto"/>
        <w:rPr>
          <w:rFonts w:ascii="Arial" w:hAnsi="Arial"/>
          <w:color w:val="000000"/>
        </w:rPr>
      </w:pPr>
      <w:r>
        <w:rPr>
          <w:rFonts w:ascii="Arial" w:hAnsi="Arial"/>
          <w:color w:val="000000"/>
        </w:rPr>
        <w:t xml:space="preserve">4.6 </w:t>
      </w:r>
      <w:r w:rsidR="00BF327E" w:rsidRPr="0061223E">
        <w:rPr>
          <w:rFonts w:ascii="Arial" w:hAnsi="Arial"/>
          <w:color w:val="000000"/>
        </w:rPr>
        <w:t xml:space="preserve">It is agreed that the obligations in this Schedule shall not be binding on any Protected Tenant or any person deriving title from the Protected Tenant (save for a Registered Provider), who may be entitled to dispose of any </w:t>
      </w:r>
      <w:r w:rsidR="00CF22D0">
        <w:rPr>
          <w:rFonts w:ascii="Arial" w:hAnsi="Arial"/>
          <w:color w:val="000000"/>
        </w:rPr>
        <w:t>Shared Ownership Unit</w:t>
      </w:r>
      <w:r w:rsidR="00BF327E" w:rsidRPr="0061223E">
        <w:rPr>
          <w:rFonts w:ascii="Arial" w:hAnsi="Arial"/>
          <w:color w:val="000000"/>
        </w:rPr>
        <w:t xml:space="preserve"> in question free of the restriction set out in paragraph </w:t>
      </w:r>
      <w:r w:rsidR="0028736C" w:rsidRPr="0061223E">
        <w:rPr>
          <w:rFonts w:ascii="Arial" w:hAnsi="Arial"/>
          <w:color w:val="000000"/>
        </w:rPr>
        <w:t>4.</w:t>
      </w:r>
      <w:r>
        <w:rPr>
          <w:rFonts w:ascii="Arial" w:hAnsi="Arial"/>
          <w:color w:val="000000"/>
        </w:rPr>
        <w:t>4</w:t>
      </w:r>
      <w:r w:rsidRPr="0061223E">
        <w:rPr>
          <w:rFonts w:ascii="Arial" w:hAnsi="Arial"/>
          <w:color w:val="000000"/>
        </w:rPr>
        <w:t xml:space="preserve"> </w:t>
      </w:r>
      <w:r w:rsidR="00BF327E" w:rsidRPr="0061223E">
        <w:rPr>
          <w:rFonts w:ascii="Arial" w:hAnsi="Arial"/>
          <w:color w:val="000000"/>
        </w:rPr>
        <w:t>of this Schedule PROVIDED THAT:</w:t>
      </w:r>
    </w:p>
    <w:p w14:paraId="520D87F1" w14:textId="77777777" w:rsidR="0061223E" w:rsidRDefault="00940F51" w:rsidP="0061223E">
      <w:pPr>
        <w:spacing w:line="360" w:lineRule="auto"/>
        <w:rPr>
          <w:rFonts w:ascii="Arial" w:hAnsi="Arial"/>
          <w:color w:val="000000"/>
        </w:rPr>
      </w:pPr>
      <w:r>
        <w:rPr>
          <w:rFonts w:ascii="Arial" w:hAnsi="Arial"/>
          <w:color w:val="000000"/>
        </w:rPr>
        <w:t xml:space="preserve">4.7 </w:t>
      </w:r>
      <w:r w:rsidR="00D16462" w:rsidRPr="0061223E">
        <w:rPr>
          <w:rFonts w:ascii="Arial" w:hAnsi="Arial"/>
          <w:color w:val="000000"/>
        </w:rPr>
        <w:t>I</w:t>
      </w:r>
      <w:r w:rsidR="00BF327E" w:rsidRPr="0061223E">
        <w:rPr>
          <w:rFonts w:ascii="Arial" w:hAnsi="Arial"/>
          <w:color w:val="000000"/>
        </w:rPr>
        <w:t xml:space="preserve">f the proposed transfer is intended to take place within ten years of the Protected Tenant’s acquisition of the </w:t>
      </w:r>
      <w:r w:rsidR="009E25E0" w:rsidRPr="0061223E">
        <w:rPr>
          <w:rFonts w:ascii="Arial" w:hAnsi="Arial"/>
          <w:color w:val="000000"/>
        </w:rPr>
        <w:t>Shared Ownership Unit</w:t>
      </w:r>
      <w:r w:rsidR="00D16462" w:rsidRPr="0061223E">
        <w:rPr>
          <w:rFonts w:ascii="Arial" w:hAnsi="Arial"/>
          <w:color w:val="000000"/>
        </w:rPr>
        <w:t xml:space="preserve"> </w:t>
      </w:r>
      <w:r w:rsidR="00BF327E" w:rsidRPr="0061223E">
        <w:rPr>
          <w:rFonts w:ascii="Arial" w:hAnsi="Arial"/>
          <w:color w:val="000000"/>
        </w:rPr>
        <w:t>pursuant to their Protected Tenant status, they must, prior to seeking to dispose of the Unit in question, give prior written notice to the Council and the Registered Provider of their intention to dispose, such written notice to contain a plan identifying the</w:t>
      </w:r>
      <w:r w:rsidR="007C2FEA">
        <w:rPr>
          <w:rFonts w:ascii="Arial" w:hAnsi="Arial"/>
          <w:color w:val="000000"/>
        </w:rPr>
        <w:t xml:space="preserve"> Shared Ownership</w:t>
      </w:r>
      <w:r w:rsidR="00BF327E" w:rsidRPr="0061223E">
        <w:rPr>
          <w:rFonts w:ascii="Arial" w:hAnsi="Arial"/>
          <w:color w:val="000000"/>
        </w:rPr>
        <w:t xml:space="preserve"> Unit in question together with its postal address;</w:t>
      </w:r>
    </w:p>
    <w:p w14:paraId="24153F3D" w14:textId="4C297CB6" w:rsidR="00BF327E" w:rsidRPr="0061223E" w:rsidRDefault="00940F51" w:rsidP="0061223E">
      <w:pPr>
        <w:spacing w:line="360" w:lineRule="auto"/>
        <w:rPr>
          <w:rFonts w:ascii="Arial" w:hAnsi="Arial"/>
          <w:color w:val="000000"/>
        </w:rPr>
      </w:pPr>
      <w:r>
        <w:rPr>
          <w:rFonts w:ascii="Arial" w:hAnsi="Arial"/>
          <w:color w:val="000000"/>
        </w:rPr>
        <w:t xml:space="preserve">4.8 </w:t>
      </w:r>
      <w:r w:rsidR="00D16462" w:rsidRPr="0061223E">
        <w:rPr>
          <w:rFonts w:ascii="Arial" w:hAnsi="Arial"/>
          <w:color w:val="000000"/>
        </w:rPr>
        <w:t>I</w:t>
      </w:r>
      <w:r w:rsidR="00BF327E" w:rsidRPr="0061223E">
        <w:rPr>
          <w:rFonts w:ascii="Arial" w:hAnsi="Arial"/>
          <w:color w:val="000000"/>
        </w:rPr>
        <w:t xml:space="preserve">n the event that the Council or the Registered Provider responds within 40 Working Days from receipt of a notice served pursuant to paragraph </w:t>
      </w:r>
      <w:r w:rsidR="0028736C" w:rsidRPr="0061223E">
        <w:rPr>
          <w:rFonts w:ascii="Arial" w:hAnsi="Arial"/>
          <w:color w:val="000000"/>
        </w:rPr>
        <w:t>4.</w:t>
      </w:r>
      <w:r w:rsidR="007C2FEA">
        <w:rPr>
          <w:rFonts w:ascii="Arial" w:hAnsi="Arial"/>
          <w:color w:val="000000"/>
        </w:rPr>
        <w:t>7</w:t>
      </w:r>
      <w:r w:rsidR="00BF327E" w:rsidRPr="0061223E">
        <w:rPr>
          <w:rFonts w:ascii="Arial" w:hAnsi="Arial"/>
          <w:color w:val="000000"/>
        </w:rPr>
        <w:t xml:space="preserve"> above indicating that reasonable arrangements for the transfer of the </w:t>
      </w:r>
      <w:r w:rsidR="009E25E0" w:rsidRPr="0061223E">
        <w:rPr>
          <w:rFonts w:ascii="Arial" w:hAnsi="Arial"/>
          <w:color w:val="000000"/>
        </w:rPr>
        <w:t xml:space="preserve">Shared Ownership Unit </w:t>
      </w:r>
      <w:r w:rsidR="00BF327E" w:rsidRPr="0061223E">
        <w:rPr>
          <w:rFonts w:ascii="Arial" w:hAnsi="Arial"/>
          <w:color w:val="000000"/>
        </w:rPr>
        <w:t xml:space="preserve">in question can be made in such a way as to safeguard it as a </w:t>
      </w:r>
      <w:r w:rsidR="009E25E0" w:rsidRPr="0061223E">
        <w:rPr>
          <w:rFonts w:ascii="Arial" w:hAnsi="Arial"/>
          <w:color w:val="000000"/>
        </w:rPr>
        <w:t>Shared Ownership Unit</w:t>
      </w:r>
      <w:r w:rsidR="007C2FEA">
        <w:rPr>
          <w:rFonts w:ascii="Arial" w:hAnsi="Arial"/>
          <w:color w:val="000000"/>
        </w:rPr>
        <w:t xml:space="preserve"> </w:t>
      </w:r>
      <w:r w:rsidR="00BF327E" w:rsidRPr="0061223E">
        <w:rPr>
          <w:rFonts w:ascii="Arial" w:hAnsi="Arial"/>
          <w:color w:val="000000"/>
        </w:rPr>
        <w:t>(which may include the Council or any Registered Provider purchasing the unit from the Protected Tenant) then the Protected Tenant shall co-</w:t>
      </w:r>
      <w:r w:rsidR="00BF327E" w:rsidRPr="0061223E">
        <w:rPr>
          <w:rFonts w:ascii="Arial" w:hAnsi="Arial"/>
          <w:color w:val="000000"/>
        </w:rPr>
        <w:lastRenderedPageBreak/>
        <w:t>operate with such reasonable requirements and arrangements of the Council, the Registered Provider and the proposed transferee and use reasonable endeavours to secure such transfer on terms to be agreed between the Protected Tenant the Council, the Registered Provider and the proposed transferee;</w:t>
      </w:r>
    </w:p>
    <w:p w14:paraId="5E27DE4D" w14:textId="65196383" w:rsidR="00BF327E" w:rsidRPr="0061223E" w:rsidRDefault="00940F51" w:rsidP="0061223E">
      <w:pPr>
        <w:spacing w:line="360" w:lineRule="auto"/>
        <w:rPr>
          <w:rFonts w:ascii="Arial" w:hAnsi="Arial"/>
          <w:color w:val="000000"/>
        </w:rPr>
      </w:pPr>
      <w:r>
        <w:rPr>
          <w:rFonts w:ascii="Arial" w:hAnsi="Arial"/>
          <w:color w:val="000000"/>
        </w:rPr>
        <w:t xml:space="preserve">4.9 </w:t>
      </w:r>
      <w:r w:rsidR="00D16462" w:rsidRPr="0061223E">
        <w:rPr>
          <w:rFonts w:ascii="Arial" w:hAnsi="Arial"/>
          <w:color w:val="000000"/>
        </w:rPr>
        <w:t>I</w:t>
      </w:r>
      <w:r w:rsidR="00BF327E" w:rsidRPr="0061223E">
        <w:rPr>
          <w:rFonts w:ascii="Arial" w:hAnsi="Arial"/>
          <w:color w:val="000000"/>
        </w:rPr>
        <w:t xml:space="preserve">f neither the Council nor the Registered Provider serves its response to the written notice served on it by the Protected Tenant within the said 40 Working Day time period then the Protected Tenant shall be entitled to dispose of the </w:t>
      </w:r>
      <w:r w:rsidR="007C2FEA">
        <w:rPr>
          <w:rFonts w:ascii="Arial" w:hAnsi="Arial"/>
          <w:color w:val="000000"/>
        </w:rPr>
        <w:t>Shared Ownership Unit</w:t>
      </w:r>
      <w:r w:rsidR="009E25E0" w:rsidRPr="0061223E">
        <w:rPr>
          <w:rFonts w:ascii="Arial" w:hAnsi="Arial"/>
          <w:color w:val="000000"/>
        </w:rPr>
        <w:t xml:space="preserve">  </w:t>
      </w:r>
      <w:r w:rsidR="00BF327E" w:rsidRPr="0061223E">
        <w:rPr>
          <w:rFonts w:ascii="Arial" w:hAnsi="Arial"/>
          <w:color w:val="000000"/>
        </w:rPr>
        <w:t xml:space="preserve">in question to any person, and upon completion of such disposal, PROVIDED THAT the Protected </w:t>
      </w:r>
      <w:r w:rsidR="0028736C" w:rsidRPr="0061223E">
        <w:rPr>
          <w:rFonts w:ascii="Arial" w:hAnsi="Arial"/>
          <w:color w:val="000000"/>
        </w:rPr>
        <w:t>Tenant complies with paragraph 4.</w:t>
      </w:r>
      <w:r w:rsidR="00EE02CC">
        <w:rPr>
          <w:rFonts w:ascii="Arial" w:hAnsi="Arial"/>
          <w:color w:val="000000"/>
        </w:rPr>
        <w:t>8</w:t>
      </w:r>
      <w:r w:rsidR="00BF327E" w:rsidRPr="0061223E">
        <w:rPr>
          <w:rFonts w:ascii="Arial" w:hAnsi="Arial"/>
          <w:color w:val="000000"/>
        </w:rPr>
        <w:t xml:space="preserve"> at the time of disposal and subject always to paragraph </w:t>
      </w:r>
      <w:r w:rsidR="0028736C" w:rsidRPr="0061223E">
        <w:rPr>
          <w:rFonts w:ascii="Arial" w:hAnsi="Arial"/>
          <w:color w:val="000000"/>
        </w:rPr>
        <w:t>4.1</w:t>
      </w:r>
      <w:r w:rsidR="007C2FEA">
        <w:rPr>
          <w:rFonts w:ascii="Arial" w:hAnsi="Arial"/>
          <w:color w:val="000000"/>
        </w:rPr>
        <w:t>1</w:t>
      </w:r>
      <w:r w:rsidR="00BF327E" w:rsidRPr="0061223E">
        <w:rPr>
          <w:rFonts w:ascii="Arial" w:hAnsi="Arial"/>
          <w:color w:val="000000"/>
        </w:rPr>
        <w:t xml:space="preserve"> below, the Dwelling shall be free of the restriction set out in paragraph </w:t>
      </w:r>
      <w:r w:rsidR="0028736C" w:rsidRPr="0061223E">
        <w:rPr>
          <w:rFonts w:ascii="Arial" w:hAnsi="Arial"/>
          <w:color w:val="000000"/>
        </w:rPr>
        <w:t>4.</w:t>
      </w:r>
      <w:r w:rsidR="007C2FEA">
        <w:rPr>
          <w:rFonts w:ascii="Arial" w:hAnsi="Arial"/>
          <w:color w:val="000000"/>
        </w:rPr>
        <w:t>4</w:t>
      </w:r>
      <w:r w:rsidR="00BF327E" w:rsidRPr="0061223E">
        <w:rPr>
          <w:rFonts w:ascii="Arial" w:hAnsi="Arial"/>
          <w:color w:val="000000"/>
        </w:rPr>
        <w:t xml:space="preserve"> of this Schedule;</w:t>
      </w:r>
    </w:p>
    <w:p w14:paraId="3A881354" w14:textId="3FD82061" w:rsidR="00BF327E" w:rsidRPr="001E6B7C" w:rsidRDefault="00940F51" w:rsidP="0061223E">
      <w:pPr>
        <w:spacing w:line="360" w:lineRule="auto"/>
        <w:rPr>
          <w:rFonts w:ascii="Arial" w:hAnsi="Arial"/>
          <w:color w:val="000000"/>
        </w:rPr>
      </w:pPr>
      <w:r>
        <w:rPr>
          <w:rFonts w:ascii="Arial" w:hAnsi="Arial"/>
          <w:color w:val="000000"/>
        </w:rPr>
        <w:t xml:space="preserve">4.10 </w:t>
      </w:r>
      <w:r w:rsidR="00D16462" w:rsidRPr="0061223E">
        <w:rPr>
          <w:rFonts w:ascii="Arial" w:hAnsi="Arial"/>
          <w:color w:val="000000"/>
        </w:rPr>
        <w:t>W</w:t>
      </w:r>
      <w:r w:rsidR="00BF327E" w:rsidRPr="0061223E">
        <w:rPr>
          <w:rFonts w:ascii="Arial" w:hAnsi="Arial"/>
          <w:color w:val="000000"/>
        </w:rPr>
        <w:t xml:space="preserve">here paragraphs </w:t>
      </w:r>
      <w:r w:rsidR="0028736C" w:rsidRPr="0061223E">
        <w:rPr>
          <w:rFonts w:ascii="Arial" w:hAnsi="Arial"/>
          <w:color w:val="000000"/>
        </w:rPr>
        <w:t>4.</w:t>
      </w:r>
      <w:r>
        <w:rPr>
          <w:rFonts w:ascii="Arial" w:hAnsi="Arial"/>
          <w:color w:val="000000"/>
        </w:rPr>
        <w:t>7</w:t>
      </w:r>
      <w:r w:rsidR="00BF327E" w:rsidRPr="001E6B7C">
        <w:rPr>
          <w:rFonts w:ascii="Arial" w:hAnsi="Arial"/>
          <w:color w:val="000000"/>
        </w:rPr>
        <w:t xml:space="preserve"> and </w:t>
      </w:r>
      <w:r w:rsidR="0028736C" w:rsidRPr="001E6B7C">
        <w:rPr>
          <w:rFonts w:ascii="Arial" w:hAnsi="Arial"/>
          <w:color w:val="000000"/>
        </w:rPr>
        <w:t>4.</w:t>
      </w:r>
      <w:r>
        <w:rPr>
          <w:rFonts w:ascii="Arial" w:hAnsi="Arial"/>
          <w:color w:val="000000"/>
        </w:rPr>
        <w:t>8</w:t>
      </w:r>
      <w:r w:rsidR="00BF327E" w:rsidRPr="001E6B7C">
        <w:rPr>
          <w:rFonts w:ascii="Arial" w:hAnsi="Arial"/>
          <w:color w:val="000000"/>
        </w:rPr>
        <w:t xml:space="preserve"> apply but the Council or any other person (using reasonable endeavours) has been unable, within 60 Working Days (beginning on the day after the date of the Council’s receipt of the Protected Tenant’s written notice served pursuant to paragraph</w:t>
      </w:r>
      <w:r w:rsidR="007B1E67">
        <w:rPr>
          <w:rFonts w:ascii="Arial" w:hAnsi="Arial"/>
          <w:color w:val="000000"/>
        </w:rPr>
        <w:t xml:space="preserve"> 4.7</w:t>
      </w:r>
      <w:r w:rsidR="007C2FEA">
        <w:rPr>
          <w:rFonts w:ascii="Arial" w:hAnsi="Arial"/>
          <w:color w:val="000000"/>
        </w:rPr>
        <w:t>)</w:t>
      </w:r>
      <w:r w:rsidR="00BF327E" w:rsidRPr="001E6B7C">
        <w:rPr>
          <w:rFonts w:ascii="Arial" w:hAnsi="Arial"/>
          <w:color w:val="000000"/>
        </w:rPr>
        <w:t xml:space="preserve">, to enter into a binding contract for the sale and transfer of the Unit in question by the Protected Tenant, then PROVIDED THAT the Protected Tenant has complied with its obligations under this </w:t>
      </w:r>
      <w:r w:rsidR="00EE02CC">
        <w:rPr>
          <w:rFonts w:ascii="Arial" w:hAnsi="Arial"/>
          <w:color w:val="000000"/>
        </w:rPr>
        <w:t>schedule</w:t>
      </w:r>
      <w:r w:rsidR="00BF327E" w:rsidRPr="001E6B7C">
        <w:rPr>
          <w:rFonts w:ascii="Arial" w:hAnsi="Arial"/>
          <w:color w:val="000000"/>
        </w:rPr>
        <w:t xml:space="preserve">, they shall be entitled to dispose of the Shared Ownership Unit in question to any person, and upon completion of such disposal, PROVIDED THAT the Protected Tenant complies with paragraph </w:t>
      </w:r>
      <w:r w:rsidR="00790D6F" w:rsidRPr="001E6B7C">
        <w:rPr>
          <w:rFonts w:ascii="Arial" w:hAnsi="Arial"/>
          <w:color w:val="000000"/>
        </w:rPr>
        <w:t>4.1</w:t>
      </w:r>
      <w:r w:rsidR="002C1C16">
        <w:rPr>
          <w:rFonts w:ascii="Arial" w:hAnsi="Arial"/>
          <w:color w:val="000000"/>
        </w:rPr>
        <w:t>1</w:t>
      </w:r>
      <w:r w:rsidR="00BF327E" w:rsidRPr="001E6B7C">
        <w:rPr>
          <w:rFonts w:ascii="Arial" w:hAnsi="Arial"/>
          <w:color w:val="000000"/>
        </w:rPr>
        <w:t xml:space="preserve"> at the time of disposal, the Dwelling shall be free of the restriction set out in this Schedule;</w:t>
      </w:r>
    </w:p>
    <w:p w14:paraId="115A51D0" w14:textId="28D4AEF4" w:rsidR="00BF327E" w:rsidRPr="001E6B7C" w:rsidRDefault="004373E1" w:rsidP="0061223E">
      <w:pPr>
        <w:spacing w:line="360" w:lineRule="auto"/>
        <w:rPr>
          <w:rFonts w:ascii="Arial" w:hAnsi="Arial"/>
          <w:color w:val="000000"/>
        </w:rPr>
      </w:pPr>
      <w:r>
        <w:rPr>
          <w:rFonts w:ascii="Arial" w:hAnsi="Arial"/>
          <w:color w:val="000000"/>
        </w:rPr>
        <w:t xml:space="preserve">4.11 </w:t>
      </w:r>
      <w:r w:rsidR="00D16462" w:rsidRPr="001E6B7C">
        <w:rPr>
          <w:rFonts w:ascii="Arial" w:hAnsi="Arial"/>
          <w:color w:val="000000"/>
        </w:rPr>
        <w:t>U</w:t>
      </w:r>
      <w:r w:rsidR="00BF327E" w:rsidRPr="001E6B7C">
        <w:rPr>
          <w:rFonts w:ascii="Arial" w:hAnsi="Arial"/>
          <w:color w:val="000000"/>
        </w:rPr>
        <w:t xml:space="preserve">pon the sale of a </w:t>
      </w:r>
      <w:r w:rsidR="009E25E0" w:rsidRPr="001E6B7C">
        <w:rPr>
          <w:rFonts w:ascii="Arial" w:hAnsi="Arial"/>
          <w:color w:val="000000"/>
        </w:rPr>
        <w:t>Shared Ownership Unit</w:t>
      </w:r>
      <w:r w:rsidR="00D16462" w:rsidRPr="001E6B7C">
        <w:rPr>
          <w:rFonts w:ascii="Arial" w:hAnsi="Arial"/>
          <w:color w:val="000000"/>
        </w:rPr>
        <w:t xml:space="preserve"> </w:t>
      </w:r>
      <w:r w:rsidR="00BF327E" w:rsidRPr="001E6B7C">
        <w:rPr>
          <w:rFonts w:ascii="Arial" w:hAnsi="Arial"/>
          <w:color w:val="000000"/>
        </w:rPr>
        <w:t xml:space="preserve">by a Protected Tenant the </w:t>
      </w:r>
      <w:r w:rsidR="00EE02CC">
        <w:rPr>
          <w:rFonts w:ascii="Arial" w:hAnsi="Arial"/>
          <w:color w:val="000000"/>
        </w:rPr>
        <w:t>s</w:t>
      </w:r>
      <w:r w:rsidR="00BF327E" w:rsidRPr="001E6B7C">
        <w:rPr>
          <w:rFonts w:ascii="Arial" w:hAnsi="Arial"/>
          <w:color w:val="000000"/>
        </w:rPr>
        <w:t xml:space="preserve">taircasing </w:t>
      </w:r>
      <w:r w:rsidR="00EE02CC">
        <w:rPr>
          <w:rFonts w:ascii="Arial" w:hAnsi="Arial"/>
          <w:color w:val="000000"/>
        </w:rPr>
        <w:t>s</w:t>
      </w:r>
      <w:r w:rsidR="00BF327E" w:rsidRPr="001E6B7C">
        <w:rPr>
          <w:rFonts w:ascii="Arial" w:hAnsi="Arial"/>
          <w:color w:val="000000"/>
        </w:rPr>
        <w:t>ums</w:t>
      </w:r>
      <w:r w:rsidR="00EE02CC">
        <w:rPr>
          <w:rFonts w:ascii="Arial" w:hAnsi="Arial"/>
          <w:color w:val="000000"/>
        </w:rPr>
        <w:t xml:space="preserve"> received</w:t>
      </w:r>
      <w:r w:rsidR="00BF327E" w:rsidRPr="001E6B7C">
        <w:rPr>
          <w:rFonts w:ascii="Arial" w:hAnsi="Arial"/>
          <w:color w:val="000000"/>
        </w:rPr>
        <w:t xml:space="preserve"> must be reinvested towards provision of Affordable Housing within Sheffield; and</w:t>
      </w:r>
    </w:p>
    <w:p w14:paraId="5101594D" w14:textId="6F1ADCA6" w:rsidR="00BF327E" w:rsidRPr="001E6B7C" w:rsidRDefault="004373E1" w:rsidP="0061223E">
      <w:pPr>
        <w:spacing w:line="360" w:lineRule="auto"/>
        <w:rPr>
          <w:rFonts w:ascii="Arial" w:hAnsi="Arial"/>
          <w:color w:val="000000"/>
        </w:rPr>
      </w:pPr>
      <w:r>
        <w:rPr>
          <w:rFonts w:ascii="Arial" w:hAnsi="Arial"/>
          <w:color w:val="000000"/>
        </w:rPr>
        <w:t xml:space="preserve">4.12 </w:t>
      </w:r>
      <w:r w:rsidR="00D16462" w:rsidRPr="001E6B7C">
        <w:rPr>
          <w:rFonts w:ascii="Arial" w:hAnsi="Arial"/>
          <w:color w:val="000000"/>
        </w:rPr>
        <w:t>W</w:t>
      </w:r>
      <w:r w:rsidR="00BF327E" w:rsidRPr="001E6B7C">
        <w:rPr>
          <w:rFonts w:ascii="Arial" w:hAnsi="Arial"/>
          <w:color w:val="000000"/>
        </w:rPr>
        <w:t xml:space="preserve">here the purchaser of a </w:t>
      </w:r>
      <w:r w:rsidR="009E25E0" w:rsidRPr="001E6B7C">
        <w:rPr>
          <w:rFonts w:ascii="Arial" w:hAnsi="Arial"/>
          <w:color w:val="000000"/>
        </w:rPr>
        <w:t>Shared Ownership Unit</w:t>
      </w:r>
      <w:r w:rsidR="00D16462" w:rsidRPr="001E6B7C">
        <w:rPr>
          <w:rFonts w:ascii="Arial" w:hAnsi="Arial"/>
          <w:color w:val="000000"/>
        </w:rPr>
        <w:t xml:space="preserve"> </w:t>
      </w:r>
      <w:r w:rsidR="00BF327E" w:rsidRPr="001E6B7C">
        <w:rPr>
          <w:rFonts w:ascii="Arial" w:hAnsi="Arial"/>
          <w:color w:val="000000"/>
        </w:rPr>
        <w:t xml:space="preserve">from a Protected Tenant is a Registered Provider, the restrictions in this Deed shall continue to apply to that </w:t>
      </w:r>
      <w:r w:rsidR="007B1E67">
        <w:rPr>
          <w:rFonts w:ascii="Arial" w:hAnsi="Arial"/>
          <w:color w:val="000000"/>
        </w:rPr>
        <w:t xml:space="preserve">Shared Ownership </w:t>
      </w:r>
      <w:r w:rsidR="00BF327E" w:rsidRPr="001E6B7C">
        <w:rPr>
          <w:rFonts w:ascii="Arial" w:hAnsi="Arial"/>
          <w:color w:val="000000"/>
        </w:rPr>
        <w:t xml:space="preserve">Unit; and </w:t>
      </w:r>
    </w:p>
    <w:p w14:paraId="3BCBB66A" w14:textId="0657DE28" w:rsidR="00BF327E" w:rsidRPr="001E6B7C" w:rsidRDefault="004373E1" w:rsidP="0061223E">
      <w:pPr>
        <w:spacing w:line="360" w:lineRule="auto"/>
        <w:rPr>
          <w:rFonts w:ascii="Arial" w:hAnsi="Arial"/>
          <w:color w:val="000000"/>
        </w:rPr>
      </w:pPr>
      <w:r>
        <w:rPr>
          <w:rFonts w:ascii="Arial" w:hAnsi="Arial"/>
          <w:color w:val="000000"/>
        </w:rPr>
        <w:t xml:space="preserve">4.13 </w:t>
      </w:r>
      <w:r w:rsidR="00D16462" w:rsidRPr="001E6B7C">
        <w:rPr>
          <w:rFonts w:ascii="Arial" w:hAnsi="Arial"/>
          <w:color w:val="000000"/>
        </w:rPr>
        <w:t>N</w:t>
      </w:r>
      <w:r w:rsidR="00BF327E" w:rsidRPr="001E6B7C">
        <w:rPr>
          <w:rFonts w:ascii="Arial" w:hAnsi="Arial"/>
          <w:color w:val="000000"/>
        </w:rPr>
        <w:t>otwithstanding the above or anything else contained or referred to in this Deed nothing in this Deed shall require the Council or any Registered Provider to act contrary to any of their statutory duties or obligations</w:t>
      </w:r>
    </w:p>
    <w:p w14:paraId="1121D960" w14:textId="0FE3C2C3" w:rsidR="00BF327E" w:rsidRPr="001E6B7C" w:rsidRDefault="004373E1" w:rsidP="0061223E">
      <w:pPr>
        <w:spacing w:line="360" w:lineRule="auto"/>
        <w:rPr>
          <w:rFonts w:ascii="Arial" w:hAnsi="Arial"/>
          <w:color w:val="000000"/>
        </w:rPr>
      </w:pPr>
      <w:r>
        <w:rPr>
          <w:rFonts w:ascii="Arial" w:hAnsi="Arial"/>
          <w:color w:val="000000"/>
        </w:rPr>
        <w:t xml:space="preserve">4.14 </w:t>
      </w:r>
      <w:r w:rsidR="00BF327E" w:rsidRPr="001E6B7C">
        <w:rPr>
          <w:rFonts w:ascii="Arial" w:hAnsi="Arial"/>
          <w:color w:val="000000"/>
        </w:rPr>
        <w:t xml:space="preserve">Any Chargee must prior to seeking to dispose of any </w:t>
      </w:r>
      <w:r w:rsidR="009E25E0" w:rsidRPr="001E6B7C">
        <w:rPr>
          <w:rFonts w:ascii="Arial" w:hAnsi="Arial"/>
          <w:color w:val="000000"/>
        </w:rPr>
        <w:t>Shared Ownership Unit</w:t>
      </w:r>
      <w:r w:rsidR="00D16462" w:rsidRPr="001E6B7C">
        <w:rPr>
          <w:rFonts w:ascii="Arial" w:hAnsi="Arial"/>
          <w:color w:val="000000"/>
        </w:rPr>
        <w:t xml:space="preserve"> </w:t>
      </w:r>
      <w:r w:rsidR="00BF327E" w:rsidRPr="001E6B7C">
        <w:rPr>
          <w:rFonts w:ascii="Arial" w:hAnsi="Arial"/>
          <w:color w:val="000000"/>
        </w:rPr>
        <w:t xml:space="preserve">pursuant to any default under the terms of its security documentation give prior written notice to the Council of its intention to dispose, such written notice to contain a plan identifying the </w:t>
      </w:r>
      <w:r w:rsidR="009E25E0" w:rsidRPr="001E6B7C">
        <w:rPr>
          <w:rFonts w:ascii="Arial" w:hAnsi="Arial"/>
          <w:color w:val="000000"/>
        </w:rPr>
        <w:t>Shared Ownership Unit</w:t>
      </w:r>
      <w:r w:rsidR="00D16462" w:rsidRPr="001E6B7C">
        <w:rPr>
          <w:rFonts w:ascii="Arial" w:hAnsi="Arial"/>
          <w:color w:val="000000"/>
        </w:rPr>
        <w:t xml:space="preserve"> </w:t>
      </w:r>
      <w:r w:rsidR="00BF327E" w:rsidRPr="001E6B7C">
        <w:rPr>
          <w:rFonts w:ascii="Arial" w:hAnsi="Arial"/>
          <w:color w:val="000000"/>
        </w:rPr>
        <w:t xml:space="preserve">in question together with its postal </w:t>
      </w:r>
      <w:r w:rsidR="00BF327E" w:rsidRPr="001E6B7C">
        <w:rPr>
          <w:rFonts w:ascii="Arial" w:hAnsi="Arial"/>
          <w:color w:val="000000"/>
        </w:rPr>
        <w:lastRenderedPageBreak/>
        <w:t>address and evidence of all monies due under the terms of the relevant security documentation and:</w:t>
      </w:r>
    </w:p>
    <w:p w14:paraId="5A9CFBAF" w14:textId="7E74734B" w:rsidR="00BF327E" w:rsidRPr="001E6B7C" w:rsidRDefault="004373E1" w:rsidP="0061223E">
      <w:pPr>
        <w:spacing w:line="360" w:lineRule="auto"/>
        <w:rPr>
          <w:rFonts w:ascii="Arial" w:hAnsi="Arial"/>
          <w:color w:val="000000"/>
        </w:rPr>
      </w:pPr>
      <w:r>
        <w:rPr>
          <w:rFonts w:ascii="Arial" w:hAnsi="Arial"/>
          <w:color w:val="000000"/>
        </w:rPr>
        <w:t xml:space="preserve">4.15 </w:t>
      </w:r>
      <w:r w:rsidR="001D4E84" w:rsidRPr="001E6B7C">
        <w:rPr>
          <w:rFonts w:ascii="Arial" w:hAnsi="Arial"/>
          <w:color w:val="000000"/>
        </w:rPr>
        <w:t>I</w:t>
      </w:r>
      <w:r w:rsidR="00BF327E" w:rsidRPr="001E6B7C">
        <w:rPr>
          <w:rFonts w:ascii="Arial" w:hAnsi="Arial"/>
          <w:color w:val="000000"/>
        </w:rPr>
        <w:t xml:space="preserve">n the event that the Council responds within 30 Working Days from receipt of a notice indicating that reasonable arrangements for the transfer of the </w:t>
      </w:r>
      <w:r w:rsidR="009E25E0" w:rsidRPr="001E6B7C">
        <w:rPr>
          <w:rFonts w:ascii="Arial" w:hAnsi="Arial"/>
          <w:color w:val="000000"/>
        </w:rPr>
        <w:t>Shared Ownership Unit</w:t>
      </w:r>
      <w:r w:rsidR="00D16462" w:rsidRPr="001E6B7C">
        <w:rPr>
          <w:rFonts w:ascii="Arial" w:hAnsi="Arial"/>
          <w:color w:val="000000"/>
        </w:rPr>
        <w:t xml:space="preserve"> </w:t>
      </w:r>
      <w:r w:rsidR="00BF327E" w:rsidRPr="001E6B7C">
        <w:rPr>
          <w:rFonts w:ascii="Arial" w:hAnsi="Arial"/>
          <w:color w:val="000000"/>
        </w:rPr>
        <w:t xml:space="preserve">in question can be made in such a way as to safeguard it as a </w:t>
      </w:r>
      <w:r w:rsidR="009E25E0" w:rsidRPr="001E6B7C">
        <w:rPr>
          <w:rFonts w:ascii="Arial" w:hAnsi="Arial"/>
          <w:color w:val="000000"/>
        </w:rPr>
        <w:t>Shared Ownership Unit</w:t>
      </w:r>
      <w:r w:rsidR="00D16462" w:rsidRPr="001E6B7C">
        <w:rPr>
          <w:rFonts w:ascii="Arial" w:hAnsi="Arial"/>
          <w:color w:val="000000"/>
        </w:rPr>
        <w:t xml:space="preserve"> </w:t>
      </w:r>
      <w:r w:rsidR="00790D6F" w:rsidRPr="001E6B7C">
        <w:rPr>
          <w:rFonts w:ascii="Arial" w:hAnsi="Arial"/>
          <w:color w:val="000000"/>
        </w:rPr>
        <w:t xml:space="preserve">or as Affordable Housing of another tenure within Annex 2 of the National Planning Policy Framework </w:t>
      </w:r>
      <w:r w:rsidR="00BF327E" w:rsidRPr="001E6B7C">
        <w:rPr>
          <w:rFonts w:ascii="Arial" w:hAnsi="Arial"/>
          <w:color w:val="000000"/>
        </w:rPr>
        <w:t xml:space="preserve">then the Chargee shall co-operate with such reasonable requirements and arrangements of the Council and the proposed transferee(s) and use reasonable endeavours to secure such transfer on terms to be agreed between the Chargee the Council and the proposed transferee(s) PROVIDED THAT such terms in respect of each </w:t>
      </w:r>
      <w:r w:rsidR="009E25E0" w:rsidRPr="001E6B7C">
        <w:rPr>
          <w:rFonts w:ascii="Arial" w:hAnsi="Arial"/>
          <w:color w:val="000000"/>
        </w:rPr>
        <w:t>Shared Ownership Unit</w:t>
      </w:r>
      <w:r w:rsidR="00D16462" w:rsidRPr="001E6B7C">
        <w:rPr>
          <w:rFonts w:ascii="Arial" w:hAnsi="Arial"/>
          <w:color w:val="000000"/>
        </w:rPr>
        <w:t xml:space="preserve"> </w:t>
      </w:r>
      <w:r w:rsidR="00BF327E" w:rsidRPr="001E6B7C">
        <w:rPr>
          <w:rFonts w:ascii="Arial" w:hAnsi="Arial"/>
          <w:color w:val="000000"/>
        </w:rPr>
        <w:t>in question shall provide for a consideration not less than the amount due and outstanding under the terms of the relevant security documentation relating to the Dwelling in question;</w:t>
      </w:r>
    </w:p>
    <w:p w14:paraId="5370512C" w14:textId="71461660" w:rsidR="00BF327E" w:rsidRPr="001E6B7C" w:rsidRDefault="004373E1" w:rsidP="0061223E">
      <w:pPr>
        <w:spacing w:line="360" w:lineRule="auto"/>
        <w:rPr>
          <w:rFonts w:ascii="Arial" w:hAnsi="Arial"/>
          <w:color w:val="000000"/>
        </w:rPr>
      </w:pPr>
      <w:r>
        <w:rPr>
          <w:rFonts w:ascii="Arial" w:hAnsi="Arial"/>
          <w:color w:val="000000"/>
        </w:rPr>
        <w:t xml:space="preserve">4.16 </w:t>
      </w:r>
      <w:r w:rsidR="001D4E84" w:rsidRPr="001E6B7C">
        <w:rPr>
          <w:rFonts w:ascii="Arial" w:hAnsi="Arial"/>
          <w:color w:val="000000"/>
        </w:rPr>
        <w:t>I</w:t>
      </w:r>
      <w:r w:rsidR="00BF327E" w:rsidRPr="001E6B7C">
        <w:rPr>
          <w:rFonts w:ascii="Arial" w:hAnsi="Arial"/>
          <w:color w:val="000000"/>
        </w:rPr>
        <w:t xml:space="preserve">f the Council does not serve its response to the written notice served on it by the Chargee within the said 30 Working Day time period then the Chargee shall be entitled to dispose of the Unit in question free of the restriction set out in paragraph </w:t>
      </w:r>
      <w:r w:rsidR="00790D6F" w:rsidRPr="001E6B7C">
        <w:rPr>
          <w:rFonts w:ascii="Arial" w:hAnsi="Arial"/>
          <w:color w:val="000000"/>
        </w:rPr>
        <w:t>4.</w:t>
      </w:r>
      <w:r w:rsidR="002C1C16">
        <w:rPr>
          <w:rFonts w:ascii="Arial" w:hAnsi="Arial"/>
          <w:color w:val="000000"/>
        </w:rPr>
        <w:t>4</w:t>
      </w:r>
      <w:r w:rsidR="00BF327E" w:rsidRPr="001E6B7C">
        <w:rPr>
          <w:rFonts w:ascii="Arial" w:hAnsi="Arial"/>
          <w:color w:val="000000"/>
        </w:rPr>
        <w:t xml:space="preserve"> of this Schedule which shall from the time of completion of the disposal cease to apply;</w:t>
      </w:r>
    </w:p>
    <w:p w14:paraId="16E6F4B5" w14:textId="13F67762" w:rsidR="00BF327E" w:rsidRPr="003B1F26" w:rsidRDefault="004373E1" w:rsidP="0061223E">
      <w:pPr>
        <w:spacing w:line="360" w:lineRule="auto"/>
        <w:rPr>
          <w:rFonts w:ascii="Arial" w:hAnsi="Arial"/>
          <w:color w:val="000000"/>
        </w:rPr>
      </w:pPr>
      <w:r>
        <w:rPr>
          <w:rFonts w:ascii="Arial" w:hAnsi="Arial"/>
          <w:color w:val="000000"/>
        </w:rPr>
        <w:t xml:space="preserve">4.17 </w:t>
      </w:r>
      <w:r w:rsidR="001D4E84" w:rsidRPr="003B1F26">
        <w:rPr>
          <w:rFonts w:ascii="Arial" w:hAnsi="Arial"/>
          <w:color w:val="000000"/>
        </w:rPr>
        <w:t>W</w:t>
      </w:r>
      <w:r w:rsidR="00BF327E" w:rsidRPr="003B1F26">
        <w:rPr>
          <w:rFonts w:ascii="Arial" w:hAnsi="Arial"/>
          <w:color w:val="000000"/>
        </w:rPr>
        <w:t xml:space="preserve">here paragraph </w:t>
      </w:r>
      <w:r w:rsidR="00790D6F" w:rsidRPr="003B1F26">
        <w:rPr>
          <w:rFonts w:ascii="Arial" w:hAnsi="Arial"/>
          <w:color w:val="000000"/>
        </w:rPr>
        <w:t>4.1</w:t>
      </w:r>
      <w:r>
        <w:rPr>
          <w:rFonts w:ascii="Arial" w:hAnsi="Arial"/>
          <w:color w:val="000000"/>
        </w:rPr>
        <w:t>5</w:t>
      </w:r>
      <w:r w:rsidR="00BF327E" w:rsidRPr="003B1F26">
        <w:rPr>
          <w:rFonts w:ascii="Arial" w:hAnsi="Arial"/>
          <w:color w:val="000000"/>
        </w:rPr>
        <w:t xml:space="preserve"> applies but the Council or any other person (using reasonable endeavours) has been unable, within 30 Working Days (beginning on the day after the date of the Council’s receipt of the Chargee’s written notice served pursuant to this paragraph </w:t>
      </w:r>
      <w:r w:rsidR="00790D6F" w:rsidRPr="003B1F26">
        <w:rPr>
          <w:rFonts w:ascii="Arial" w:hAnsi="Arial"/>
          <w:color w:val="000000"/>
        </w:rPr>
        <w:t>4.1</w:t>
      </w:r>
      <w:r w:rsidR="005D486D">
        <w:rPr>
          <w:rFonts w:ascii="Arial" w:hAnsi="Arial"/>
          <w:color w:val="000000"/>
        </w:rPr>
        <w:t>4</w:t>
      </w:r>
      <w:r w:rsidR="00BF327E" w:rsidRPr="003B1F26">
        <w:rPr>
          <w:rFonts w:ascii="Arial" w:hAnsi="Arial"/>
          <w:color w:val="000000"/>
        </w:rPr>
        <w:t xml:space="preserve">), to enter into a binding contract for the sale and transfer of the </w:t>
      </w:r>
      <w:r w:rsidR="009E25E0" w:rsidRPr="003B1F26">
        <w:rPr>
          <w:rFonts w:ascii="Arial" w:hAnsi="Arial"/>
          <w:color w:val="000000"/>
        </w:rPr>
        <w:t>Shared Ownership Unit</w:t>
      </w:r>
      <w:r w:rsidR="001D4E84" w:rsidRPr="003B1F26">
        <w:rPr>
          <w:rFonts w:ascii="Arial" w:hAnsi="Arial"/>
          <w:color w:val="000000"/>
        </w:rPr>
        <w:t xml:space="preserve"> </w:t>
      </w:r>
      <w:r w:rsidR="00BF327E" w:rsidRPr="003B1F26">
        <w:rPr>
          <w:rFonts w:ascii="Arial" w:hAnsi="Arial"/>
          <w:color w:val="000000"/>
        </w:rPr>
        <w:t xml:space="preserve">by the Chargee then PROVIDED THAT the Chargee has complied with its obligations under this paragraph </w:t>
      </w:r>
      <w:r w:rsidR="00AE6325" w:rsidRPr="003B1F26">
        <w:rPr>
          <w:rFonts w:ascii="Arial" w:hAnsi="Arial"/>
          <w:color w:val="000000"/>
        </w:rPr>
        <w:t>4.1</w:t>
      </w:r>
      <w:r w:rsidR="006007CE">
        <w:rPr>
          <w:rFonts w:ascii="Arial" w:hAnsi="Arial"/>
          <w:color w:val="000000"/>
        </w:rPr>
        <w:t>5</w:t>
      </w:r>
      <w:r w:rsidR="00AE6325" w:rsidRPr="003B1F26">
        <w:rPr>
          <w:rFonts w:ascii="Arial" w:hAnsi="Arial"/>
          <w:color w:val="000000"/>
        </w:rPr>
        <w:t xml:space="preserve"> </w:t>
      </w:r>
      <w:r w:rsidR="00BF327E" w:rsidRPr="003B1F26">
        <w:rPr>
          <w:rFonts w:ascii="Arial" w:hAnsi="Arial"/>
          <w:color w:val="000000"/>
        </w:rPr>
        <w:t xml:space="preserve"> (confirmation of such compliance not to be unreasonably withheld or delayed by the Council following a written request for such confirmation which may be made for on behalf of the Chargee) then the Chargee shall be entitled to dispose of the Unit in question free of the restriction set out in paragraph </w:t>
      </w:r>
      <w:r w:rsidR="00AE6325" w:rsidRPr="003B1F26">
        <w:rPr>
          <w:rFonts w:ascii="Arial" w:hAnsi="Arial"/>
          <w:color w:val="000000"/>
        </w:rPr>
        <w:t>4.</w:t>
      </w:r>
      <w:r w:rsidR="005D486D">
        <w:rPr>
          <w:rFonts w:ascii="Arial" w:hAnsi="Arial"/>
          <w:color w:val="000000"/>
        </w:rPr>
        <w:t>4</w:t>
      </w:r>
      <w:r w:rsidR="005D486D" w:rsidRPr="003B1F26">
        <w:rPr>
          <w:rFonts w:ascii="Arial" w:hAnsi="Arial"/>
          <w:color w:val="000000"/>
        </w:rPr>
        <w:t xml:space="preserve"> </w:t>
      </w:r>
      <w:r w:rsidR="00BF327E" w:rsidRPr="003B1F26">
        <w:rPr>
          <w:rFonts w:ascii="Arial" w:hAnsi="Arial"/>
          <w:color w:val="000000"/>
        </w:rPr>
        <w:t>of this Schedule which shall from the time of completion of the disposal cease to apply</w:t>
      </w:r>
    </w:p>
    <w:p w14:paraId="35467090" w14:textId="3EC5B850" w:rsidR="00BF327E" w:rsidRPr="003B1F26" w:rsidRDefault="004373E1" w:rsidP="0061223E">
      <w:pPr>
        <w:spacing w:line="360" w:lineRule="auto"/>
        <w:rPr>
          <w:rFonts w:ascii="Arial" w:hAnsi="Arial"/>
          <w:color w:val="000000"/>
        </w:rPr>
      </w:pPr>
      <w:r>
        <w:rPr>
          <w:rFonts w:ascii="Arial" w:hAnsi="Arial"/>
          <w:color w:val="000000"/>
        </w:rPr>
        <w:t xml:space="preserve">4.18 </w:t>
      </w:r>
      <w:r w:rsidR="00BF327E" w:rsidRPr="003B1F26">
        <w:rPr>
          <w:rFonts w:ascii="Arial" w:hAnsi="Arial"/>
          <w:color w:val="000000"/>
        </w:rPr>
        <w:t xml:space="preserve">Notwithstanding anything contained or referred to in this Deed nothing in this Deed shall require any Chargee to act contrary to any statutory duties or statutory obligations nor contrary to its duties and rights under the relevant security documentation nor to accept a consideration in respect of any </w:t>
      </w:r>
      <w:r w:rsidR="009E25E0" w:rsidRPr="003B1F26">
        <w:rPr>
          <w:rFonts w:ascii="Arial" w:hAnsi="Arial"/>
          <w:color w:val="000000"/>
        </w:rPr>
        <w:t>Shared Ownership Unit</w:t>
      </w:r>
      <w:r w:rsidR="001D4E84" w:rsidRPr="003B1F26">
        <w:rPr>
          <w:rFonts w:ascii="Arial" w:hAnsi="Arial"/>
          <w:color w:val="000000"/>
        </w:rPr>
        <w:t xml:space="preserve"> </w:t>
      </w:r>
      <w:r w:rsidR="00BF327E" w:rsidRPr="003B1F26">
        <w:rPr>
          <w:rFonts w:ascii="Arial" w:hAnsi="Arial"/>
          <w:color w:val="000000"/>
        </w:rPr>
        <w:t>which is less than the amount due and outstanding under the terms of the relevant security documentation relating to that particular Unit.</w:t>
      </w:r>
    </w:p>
    <w:p w14:paraId="6A590F9D" w14:textId="0A3C793F" w:rsidR="00EC70B6" w:rsidRDefault="00F21E91">
      <w:pPr>
        <w:rPr>
          <w:rFonts w:ascii="Arial" w:hAnsi="Arial"/>
          <w:color w:val="000000"/>
        </w:rPr>
      </w:pPr>
      <w:r w:rsidRPr="00B4714E">
        <w:rPr>
          <w:rFonts w:ascii="Arial" w:hAnsi="Arial"/>
          <w:color w:val="000000"/>
        </w:rPr>
        <w:br w:type="page"/>
      </w:r>
      <w:r w:rsidR="00EC70B6">
        <w:rPr>
          <w:rFonts w:ascii="Arial" w:hAnsi="Arial"/>
          <w:color w:val="000000"/>
        </w:rPr>
        <w:lastRenderedPageBreak/>
        <w:br w:type="page"/>
      </w:r>
    </w:p>
    <w:p w14:paraId="02D94E1C" w14:textId="77777777" w:rsidR="00EC70B6" w:rsidRDefault="00EC70B6" w:rsidP="00EC70B6">
      <w:pPr>
        <w:spacing w:line="360" w:lineRule="auto"/>
        <w:ind w:left="720"/>
        <w:rPr>
          <w:rFonts w:ascii="Arial" w:hAnsi="Arial"/>
          <w:color w:val="000000"/>
        </w:rPr>
      </w:pPr>
    </w:p>
    <w:p w14:paraId="6596308E" w14:textId="251CCB15" w:rsidR="00EC70B6" w:rsidRPr="00B4714E" w:rsidRDefault="00EC70B6" w:rsidP="00EC70B6">
      <w:pPr>
        <w:spacing w:line="360" w:lineRule="auto"/>
        <w:ind w:left="360"/>
        <w:jc w:val="center"/>
        <w:rPr>
          <w:rFonts w:ascii="Arial" w:hAnsi="Arial"/>
          <w:b/>
          <w:color w:val="000000"/>
        </w:rPr>
      </w:pPr>
      <w:r w:rsidRPr="00B4714E">
        <w:rPr>
          <w:rFonts w:ascii="Arial" w:hAnsi="Arial"/>
          <w:b/>
          <w:color w:val="000000"/>
        </w:rPr>
        <w:t xml:space="preserve">SCHEDULE </w:t>
      </w:r>
      <w:r>
        <w:rPr>
          <w:rFonts w:ascii="Arial" w:hAnsi="Arial"/>
          <w:b/>
          <w:color w:val="000000"/>
        </w:rPr>
        <w:t>5</w:t>
      </w:r>
    </w:p>
    <w:p w14:paraId="4DD1B41E" w14:textId="53370D1F" w:rsidR="00EC70B6" w:rsidRPr="003B1F26" w:rsidRDefault="00EC70B6" w:rsidP="003B1F26">
      <w:pPr>
        <w:spacing w:line="360" w:lineRule="auto"/>
        <w:ind w:left="360"/>
        <w:rPr>
          <w:rFonts w:ascii="Arial" w:hAnsi="Arial"/>
          <w:color w:val="000000"/>
        </w:rPr>
      </w:pPr>
      <w:r>
        <w:rPr>
          <w:rFonts w:ascii="Arial" w:hAnsi="Arial"/>
          <w:color w:val="000000"/>
        </w:rPr>
        <w:t>5</w:t>
      </w:r>
      <w:r>
        <w:rPr>
          <w:rFonts w:ascii="Arial" w:hAnsi="Arial"/>
          <w:color w:val="000000"/>
        </w:rPr>
        <w:tab/>
        <w:t>COUNCIL COVENANTS</w:t>
      </w:r>
    </w:p>
    <w:p w14:paraId="7943F106" w14:textId="18E5405C" w:rsidR="00EC70B6" w:rsidRDefault="00EC70B6" w:rsidP="00EC70B6">
      <w:pPr>
        <w:spacing w:line="360" w:lineRule="auto"/>
        <w:ind w:left="360"/>
        <w:rPr>
          <w:rFonts w:ascii="Arial" w:hAnsi="Arial"/>
          <w:color w:val="000000"/>
        </w:rPr>
      </w:pPr>
      <w:r>
        <w:rPr>
          <w:rFonts w:ascii="Arial" w:hAnsi="Arial"/>
          <w:color w:val="000000"/>
        </w:rPr>
        <w:t>The Council hereby covenants with the Developer: -</w:t>
      </w:r>
    </w:p>
    <w:p w14:paraId="2DE2D52D" w14:textId="46B4F8B4" w:rsidR="00EC70B6" w:rsidRPr="003B1F26" w:rsidRDefault="00EC70B6" w:rsidP="00EC70B6">
      <w:pPr>
        <w:spacing w:line="360" w:lineRule="auto"/>
        <w:ind w:left="360"/>
        <w:rPr>
          <w:rFonts w:ascii="Arial" w:hAnsi="Arial"/>
          <w:b/>
          <w:color w:val="000000"/>
          <w:u w:val="single"/>
        </w:rPr>
      </w:pPr>
      <w:r w:rsidRPr="003B1F26">
        <w:rPr>
          <w:rFonts w:ascii="Arial" w:hAnsi="Arial"/>
          <w:b/>
          <w:color w:val="000000"/>
          <w:u w:val="single"/>
        </w:rPr>
        <w:t>General</w:t>
      </w:r>
    </w:p>
    <w:p w14:paraId="2C721F8F" w14:textId="1BC1E2FC" w:rsidR="00EC70B6" w:rsidRDefault="00EC70B6" w:rsidP="002331BF">
      <w:pPr>
        <w:spacing w:line="360" w:lineRule="auto"/>
        <w:ind w:left="360"/>
        <w:rPr>
          <w:rFonts w:ascii="Arial" w:hAnsi="Arial"/>
          <w:color w:val="000000"/>
        </w:rPr>
      </w:pPr>
      <w:r>
        <w:rPr>
          <w:rFonts w:ascii="Arial" w:hAnsi="Arial"/>
          <w:color w:val="000000"/>
        </w:rPr>
        <w:t xml:space="preserve">5.1 </w:t>
      </w:r>
      <w:r w:rsidRPr="00BF327E">
        <w:rPr>
          <w:rFonts w:ascii="Arial" w:hAnsi="Arial"/>
          <w:color w:val="000000"/>
        </w:rPr>
        <w:tab/>
      </w:r>
      <w:r>
        <w:rPr>
          <w:rFonts w:ascii="Arial" w:hAnsi="Arial"/>
          <w:color w:val="000000"/>
        </w:rPr>
        <w:t xml:space="preserve">The Council will on the reasonable written request of the Developer at any reasonable time or times after any of the planning obligations under this Agreement have been fulfilled issue written confirmation thereof and / or at any reasonable time after all of the planning obligations under this Agreement have been fulfilled or at any reasonable time after this Agreement ceases to have effect issue written confirmation thereof and thereafter cancel all relevant entries in the </w:t>
      </w:r>
      <w:r w:rsidR="002331BF">
        <w:rPr>
          <w:rFonts w:ascii="Arial" w:hAnsi="Arial"/>
          <w:color w:val="000000"/>
        </w:rPr>
        <w:t>Register of Local Land Charges.</w:t>
      </w:r>
    </w:p>
    <w:p w14:paraId="518871B9" w14:textId="621077B9" w:rsidR="00EC70B6" w:rsidRDefault="00EC70B6" w:rsidP="00EC70B6">
      <w:pPr>
        <w:spacing w:line="360" w:lineRule="auto"/>
        <w:ind w:left="360"/>
        <w:rPr>
          <w:rFonts w:ascii="Arial" w:hAnsi="Arial"/>
          <w:color w:val="000000"/>
        </w:rPr>
      </w:pPr>
      <w:r>
        <w:rPr>
          <w:rFonts w:ascii="Arial" w:hAnsi="Arial"/>
          <w:color w:val="000000"/>
        </w:rPr>
        <w:t xml:space="preserve">5.2 </w:t>
      </w:r>
      <w:r>
        <w:rPr>
          <w:rFonts w:ascii="Arial" w:hAnsi="Arial"/>
          <w:color w:val="000000"/>
        </w:rPr>
        <w:tab/>
        <w:t>To issue separate receipts on request for any sum or contribution paid to the Council under this Agreement.</w:t>
      </w:r>
    </w:p>
    <w:p w14:paraId="2CCDD88A" w14:textId="3CC9C8A2" w:rsidR="00ED0E96" w:rsidRDefault="00ED0E96" w:rsidP="00EC70B6">
      <w:pPr>
        <w:spacing w:line="360" w:lineRule="auto"/>
        <w:ind w:left="360"/>
        <w:rPr>
          <w:rFonts w:ascii="Arial" w:hAnsi="Arial"/>
          <w:color w:val="000000"/>
        </w:rPr>
      </w:pPr>
      <w:r>
        <w:rPr>
          <w:rFonts w:ascii="Arial" w:hAnsi="Arial"/>
          <w:color w:val="000000"/>
        </w:rPr>
        <w:t xml:space="preserve">5.3 The </w:t>
      </w:r>
      <w:bookmarkStart w:id="41" w:name="_Hlk59037720"/>
      <w:r>
        <w:rPr>
          <w:rFonts w:ascii="Arial" w:hAnsi="Arial"/>
          <w:color w:val="000000"/>
        </w:rPr>
        <w:t xml:space="preserve">prepare the </w:t>
      </w:r>
      <w:r w:rsidRPr="00ED0E96">
        <w:rPr>
          <w:rFonts w:ascii="Arial" w:hAnsi="Arial"/>
          <w:color w:val="000000"/>
        </w:rPr>
        <w:t xml:space="preserve">Landscape and Ecological Management Plan </w:t>
      </w:r>
      <w:r>
        <w:rPr>
          <w:rFonts w:ascii="Arial" w:hAnsi="Arial"/>
          <w:color w:val="000000"/>
        </w:rPr>
        <w:t xml:space="preserve">and the </w:t>
      </w:r>
      <w:r w:rsidRPr="00ED0E96">
        <w:rPr>
          <w:rFonts w:ascii="Arial" w:hAnsi="Arial"/>
          <w:color w:val="000000"/>
        </w:rPr>
        <w:t>On Site POS Management and Maintenance Scheme</w:t>
      </w:r>
      <w:bookmarkEnd w:id="41"/>
    </w:p>
    <w:p w14:paraId="1911476C" w14:textId="77777777" w:rsidR="00EC70B6" w:rsidRDefault="00EC70B6" w:rsidP="00EC70B6">
      <w:pPr>
        <w:spacing w:line="360" w:lineRule="auto"/>
        <w:ind w:left="360"/>
        <w:rPr>
          <w:rFonts w:ascii="Arial" w:hAnsi="Arial"/>
          <w:b/>
          <w:color w:val="000000"/>
          <w:u w:val="single"/>
        </w:rPr>
      </w:pPr>
      <w:r>
        <w:rPr>
          <w:rFonts w:ascii="Arial" w:hAnsi="Arial"/>
          <w:b/>
          <w:color w:val="000000"/>
          <w:u w:val="single"/>
        </w:rPr>
        <w:t>Contributions</w:t>
      </w:r>
    </w:p>
    <w:p w14:paraId="743CA3FC" w14:textId="7F9DC607" w:rsidR="00CC1491" w:rsidRDefault="00EC70B6" w:rsidP="00EC70B6">
      <w:pPr>
        <w:spacing w:line="360" w:lineRule="auto"/>
        <w:ind w:left="360"/>
        <w:rPr>
          <w:rFonts w:ascii="Arial" w:hAnsi="Arial"/>
          <w:color w:val="000000"/>
        </w:rPr>
      </w:pPr>
      <w:r>
        <w:rPr>
          <w:rFonts w:ascii="Arial" w:hAnsi="Arial"/>
          <w:color w:val="000000"/>
        </w:rPr>
        <w:t>5.</w:t>
      </w:r>
      <w:r w:rsidR="001051C8">
        <w:rPr>
          <w:rFonts w:ascii="Arial" w:hAnsi="Arial"/>
          <w:color w:val="000000"/>
        </w:rPr>
        <w:t>4</w:t>
      </w:r>
      <w:r>
        <w:rPr>
          <w:rFonts w:ascii="Arial" w:hAnsi="Arial"/>
          <w:color w:val="000000"/>
        </w:rPr>
        <w:tab/>
        <w:t xml:space="preserve">To apply the Contributions towards the purposes specified in this Agreement and not apply any </w:t>
      </w:r>
      <w:r w:rsidR="00CC1491">
        <w:rPr>
          <w:rFonts w:ascii="Arial" w:hAnsi="Arial"/>
          <w:color w:val="000000"/>
        </w:rPr>
        <w:t xml:space="preserve">parts </w:t>
      </w:r>
      <w:r>
        <w:rPr>
          <w:rFonts w:ascii="Arial" w:hAnsi="Arial"/>
          <w:color w:val="000000"/>
        </w:rPr>
        <w:t xml:space="preserve">of the </w:t>
      </w:r>
      <w:r w:rsidR="00CC1491">
        <w:rPr>
          <w:rFonts w:ascii="Arial" w:hAnsi="Arial"/>
          <w:color w:val="000000"/>
        </w:rPr>
        <w:t>Contributions for any other purposes than those stated and the Council shall (on the reasonable request of the payee or the payee’s nominee) provide evidence that the monies have been so applied.</w:t>
      </w:r>
    </w:p>
    <w:p w14:paraId="71008FE5" w14:textId="05B422CB" w:rsidR="00CC1491" w:rsidRDefault="00CC1491" w:rsidP="00CC1491">
      <w:pPr>
        <w:spacing w:line="360" w:lineRule="auto"/>
        <w:ind w:left="360"/>
        <w:rPr>
          <w:rFonts w:ascii="Arial" w:hAnsi="Arial"/>
          <w:color w:val="000000"/>
        </w:rPr>
      </w:pPr>
      <w:r>
        <w:rPr>
          <w:rFonts w:ascii="Arial" w:hAnsi="Arial"/>
          <w:color w:val="000000"/>
        </w:rPr>
        <w:t>5.</w:t>
      </w:r>
      <w:r w:rsidR="001051C8">
        <w:rPr>
          <w:rFonts w:ascii="Arial" w:hAnsi="Arial"/>
          <w:color w:val="000000"/>
        </w:rPr>
        <w:t>5</w:t>
      </w:r>
      <w:r>
        <w:rPr>
          <w:rFonts w:ascii="Arial" w:hAnsi="Arial"/>
          <w:color w:val="000000"/>
        </w:rPr>
        <w:t>.To apply the Off-Site Biodiversity Contribution towards the purposes specified in this Agreement and not apply the Off-Site Biodiversity Contribution for any other purposes than those stated and the Council shall (on the reasonable request of the payee or the payee’s nominee) provide evidence that the monies have been so applied.</w:t>
      </w:r>
    </w:p>
    <w:p w14:paraId="786E348E" w14:textId="7AC5ABCB" w:rsidR="00E73174" w:rsidRDefault="00CC1491" w:rsidP="00E73174">
      <w:pPr>
        <w:spacing w:line="360" w:lineRule="auto"/>
        <w:ind w:left="360"/>
        <w:rPr>
          <w:rFonts w:ascii="Arial" w:hAnsi="Arial"/>
          <w:color w:val="000000"/>
        </w:rPr>
      </w:pPr>
      <w:r>
        <w:rPr>
          <w:rFonts w:ascii="Arial" w:hAnsi="Arial"/>
          <w:color w:val="000000"/>
        </w:rPr>
        <w:t>5.</w:t>
      </w:r>
      <w:r w:rsidR="001051C8">
        <w:rPr>
          <w:rFonts w:ascii="Arial" w:hAnsi="Arial"/>
          <w:color w:val="000000"/>
        </w:rPr>
        <w:t>6</w:t>
      </w:r>
      <w:r>
        <w:rPr>
          <w:rFonts w:ascii="Arial" w:hAnsi="Arial"/>
          <w:color w:val="000000"/>
        </w:rPr>
        <w:tab/>
        <w:t>To apply the SUDS</w:t>
      </w:r>
      <w:r w:rsidR="00E73174">
        <w:rPr>
          <w:rFonts w:ascii="Arial" w:hAnsi="Arial"/>
          <w:color w:val="000000"/>
        </w:rPr>
        <w:t xml:space="preserve"> </w:t>
      </w:r>
      <w:r>
        <w:rPr>
          <w:rFonts w:ascii="Arial" w:hAnsi="Arial"/>
          <w:color w:val="000000"/>
        </w:rPr>
        <w:t>Adoption Fee and SUDS Maintenance Contribution</w:t>
      </w:r>
      <w:r w:rsidR="00E73174" w:rsidRPr="00E73174">
        <w:rPr>
          <w:rFonts w:ascii="Arial" w:hAnsi="Arial"/>
          <w:color w:val="000000"/>
        </w:rPr>
        <w:t xml:space="preserve"> </w:t>
      </w:r>
      <w:r w:rsidR="00E73174">
        <w:rPr>
          <w:rFonts w:ascii="Arial" w:hAnsi="Arial"/>
          <w:color w:val="000000"/>
        </w:rPr>
        <w:t>towards the purposes specified in this Agreement and not apply any parts of the SUDS Adoption Fee and SUDS Maintenance Contribution for any other purposes than those stated and the Council shall (on the reasonable request of the payee or the payee’s nominee) provide evidence that the monies have been so applied.</w:t>
      </w:r>
    </w:p>
    <w:p w14:paraId="4AFE4037" w14:textId="2A94E950" w:rsidR="00E73174" w:rsidRDefault="00E73174" w:rsidP="00E73174">
      <w:pPr>
        <w:spacing w:line="360" w:lineRule="auto"/>
        <w:ind w:left="360"/>
        <w:rPr>
          <w:rFonts w:ascii="Arial" w:hAnsi="Arial"/>
          <w:color w:val="000000"/>
        </w:rPr>
      </w:pPr>
      <w:r>
        <w:rPr>
          <w:rFonts w:ascii="Arial" w:hAnsi="Arial"/>
          <w:color w:val="000000"/>
        </w:rPr>
        <w:lastRenderedPageBreak/>
        <w:t>5.</w:t>
      </w:r>
      <w:r w:rsidR="001051C8">
        <w:rPr>
          <w:rFonts w:ascii="Arial" w:hAnsi="Arial"/>
          <w:color w:val="000000"/>
        </w:rPr>
        <w:t>7</w:t>
      </w:r>
      <w:r>
        <w:rPr>
          <w:rFonts w:ascii="Arial" w:hAnsi="Arial"/>
          <w:color w:val="000000"/>
        </w:rPr>
        <w:tab/>
        <w:t>To apply the Local Wildlife Site Contribution towards the purposes specified in this Agreement and not apply the Local Wildlife Site Contribution for any other purposes than those stated and the Council shall (on the reasonable request of the payee or the payee’s nominee) provide evidence that the monies have been so applied.</w:t>
      </w:r>
    </w:p>
    <w:p w14:paraId="76F014A9" w14:textId="27602B7C" w:rsidR="00E73174" w:rsidRDefault="002331BF" w:rsidP="00E73174">
      <w:pPr>
        <w:spacing w:line="360" w:lineRule="auto"/>
        <w:ind w:left="360"/>
        <w:rPr>
          <w:rFonts w:ascii="Arial" w:hAnsi="Arial"/>
          <w:b/>
          <w:color w:val="000000"/>
          <w:u w:val="single"/>
        </w:rPr>
      </w:pPr>
      <w:r>
        <w:rPr>
          <w:rFonts w:ascii="Arial" w:hAnsi="Arial"/>
          <w:b/>
          <w:color w:val="000000"/>
          <w:u w:val="single"/>
        </w:rPr>
        <w:t>Repayment</w:t>
      </w:r>
    </w:p>
    <w:p w14:paraId="7B6FE1D5" w14:textId="63CA5EF8" w:rsidR="001051C8" w:rsidRDefault="002331BF" w:rsidP="00E73174">
      <w:pPr>
        <w:spacing w:line="360" w:lineRule="auto"/>
        <w:ind w:left="360"/>
        <w:rPr>
          <w:rFonts w:ascii="Arial" w:hAnsi="Arial"/>
          <w:color w:val="000000"/>
        </w:rPr>
      </w:pPr>
      <w:r>
        <w:rPr>
          <w:rFonts w:ascii="Arial" w:hAnsi="Arial"/>
          <w:color w:val="000000"/>
        </w:rPr>
        <w:t>5.</w:t>
      </w:r>
      <w:r w:rsidR="001051C8">
        <w:rPr>
          <w:rFonts w:ascii="Arial" w:hAnsi="Arial"/>
          <w:color w:val="000000"/>
        </w:rPr>
        <w:t>8</w:t>
      </w:r>
      <w:r>
        <w:rPr>
          <w:rFonts w:ascii="Arial" w:hAnsi="Arial"/>
          <w:color w:val="000000"/>
        </w:rPr>
        <w:tab/>
        <w:t xml:space="preserve">That in the event any parts of the Contributions, the Off-Site Biodiversity Contribution, the SUDS Adoption Fee and SUDS Maintenance Fee and the Local Wildlife Site Contribution or any part or parts thereof are not </w:t>
      </w:r>
      <w:r w:rsidR="004373E1">
        <w:rPr>
          <w:rFonts w:ascii="Arial" w:hAnsi="Arial"/>
          <w:color w:val="000000"/>
        </w:rPr>
        <w:t>spent or committed</w:t>
      </w:r>
      <w:r>
        <w:rPr>
          <w:rFonts w:ascii="Arial" w:hAnsi="Arial"/>
          <w:color w:val="000000"/>
        </w:rPr>
        <w:t xml:space="preserve"> within</w:t>
      </w:r>
      <w:r w:rsidR="005C1F84">
        <w:rPr>
          <w:rFonts w:ascii="Arial" w:hAnsi="Arial"/>
          <w:color w:val="000000"/>
        </w:rPr>
        <w:t xml:space="preserve"> ten</w:t>
      </w:r>
      <w:r>
        <w:rPr>
          <w:rFonts w:ascii="Arial" w:hAnsi="Arial"/>
          <w:color w:val="000000"/>
        </w:rPr>
        <w:t xml:space="preserve"> years of the date of payment (or the date of payment of the final instalment if applicable) of such payment then the sum or sums not </w:t>
      </w:r>
      <w:r w:rsidR="004373E1">
        <w:rPr>
          <w:rFonts w:ascii="Arial" w:hAnsi="Arial"/>
          <w:color w:val="000000"/>
        </w:rPr>
        <w:t>spent or committed</w:t>
      </w:r>
      <w:r>
        <w:rPr>
          <w:rFonts w:ascii="Arial" w:hAnsi="Arial"/>
          <w:color w:val="000000"/>
        </w:rPr>
        <w:t xml:space="preserve"> plus interest accrued will be repaid to the Developer or its nominee.</w:t>
      </w:r>
    </w:p>
    <w:p w14:paraId="2F70F888" w14:textId="68E6453D" w:rsidR="002331BF" w:rsidRPr="002331BF" w:rsidRDefault="001051C8" w:rsidP="00E73174">
      <w:pPr>
        <w:spacing w:line="360" w:lineRule="auto"/>
        <w:ind w:left="360"/>
        <w:rPr>
          <w:rFonts w:ascii="Arial" w:hAnsi="Arial"/>
          <w:color w:val="000000"/>
        </w:rPr>
      </w:pPr>
      <w:r>
        <w:rPr>
          <w:rFonts w:ascii="Arial" w:hAnsi="Arial"/>
          <w:color w:val="000000"/>
        </w:rPr>
        <w:t xml:space="preserve">5.9 In relation to the </w:t>
      </w:r>
      <w:bookmarkStart w:id="42" w:name="_Hlk59038319"/>
      <w:r w:rsidRPr="001051C8">
        <w:rPr>
          <w:rFonts w:ascii="Arial" w:hAnsi="Arial"/>
          <w:color w:val="000000"/>
        </w:rPr>
        <w:t>Off-Site Biodiversity Compensation Contribution</w:t>
      </w:r>
      <w:r w:rsidR="002331BF">
        <w:rPr>
          <w:rFonts w:ascii="Arial" w:hAnsi="Arial"/>
          <w:color w:val="000000"/>
        </w:rPr>
        <w:t xml:space="preserve"> </w:t>
      </w:r>
      <w:bookmarkEnd w:id="42"/>
      <w:r>
        <w:rPr>
          <w:rFonts w:ascii="Arial" w:hAnsi="Arial"/>
          <w:color w:val="000000"/>
        </w:rPr>
        <w:t xml:space="preserve">any sums intended or allocated to be expended in relation to the requirement to manage and monitor the Ecological enhancements provided pursuant to the </w:t>
      </w:r>
      <w:r w:rsidRPr="001051C8">
        <w:rPr>
          <w:rFonts w:ascii="Arial" w:hAnsi="Arial"/>
          <w:color w:val="000000"/>
        </w:rPr>
        <w:t xml:space="preserve">Landscape and Ecological Management Plan </w:t>
      </w:r>
      <w:r>
        <w:rPr>
          <w:rFonts w:ascii="Arial" w:hAnsi="Arial"/>
          <w:color w:val="000000"/>
        </w:rPr>
        <w:t xml:space="preserve">over a 30 year period shall be treated as having been committed for the purposes of paragraph 5.8 of this Schedule 5. </w:t>
      </w:r>
    </w:p>
    <w:p w14:paraId="595AAAB0" w14:textId="03030AFA" w:rsidR="00CC1491" w:rsidRDefault="00CC1491" w:rsidP="00CC1491">
      <w:pPr>
        <w:spacing w:line="360" w:lineRule="auto"/>
        <w:ind w:left="360"/>
        <w:rPr>
          <w:rFonts w:ascii="Arial" w:hAnsi="Arial"/>
          <w:color w:val="000000"/>
        </w:rPr>
      </w:pPr>
    </w:p>
    <w:p w14:paraId="4D0416D0" w14:textId="7CDEB846" w:rsidR="00F21E91" w:rsidRPr="00B4714E" w:rsidRDefault="00F21E91" w:rsidP="00565919">
      <w:pPr>
        <w:spacing w:line="360" w:lineRule="auto"/>
        <w:rPr>
          <w:rFonts w:ascii="Arial" w:hAnsi="Arial"/>
          <w:color w:val="000000"/>
        </w:rPr>
      </w:pPr>
    </w:p>
    <w:p w14:paraId="7A3B15F5" w14:textId="77777777" w:rsidR="002331BF" w:rsidRDefault="002331BF">
      <w:pPr>
        <w:rPr>
          <w:rFonts w:ascii="Arial" w:hAnsi="Arial"/>
          <w:color w:val="000000"/>
        </w:rPr>
      </w:pPr>
      <w:r>
        <w:rPr>
          <w:rFonts w:ascii="Arial" w:hAnsi="Arial"/>
          <w:color w:val="000000"/>
        </w:rPr>
        <w:br w:type="page"/>
      </w:r>
    </w:p>
    <w:p w14:paraId="75B8E8ED" w14:textId="169200F3" w:rsidR="00D0434D" w:rsidRPr="005104F3" w:rsidRDefault="00D0434D" w:rsidP="00D0434D">
      <w:pPr>
        <w:rPr>
          <w:rFonts w:ascii="Arial" w:hAnsi="Arial"/>
          <w:color w:val="000000"/>
        </w:rPr>
      </w:pPr>
      <w:r w:rsidRPr="005104F3">
        <w:rPr>
          <w:rFonts w:ascii="Arial" w:hAnsi="Arial"/>
          <w:color w:val="000000"/>
        </w:rPr>
        <w:lastRenderedPageBreak/>
        <w:t>Executed and Delivered as a Deed on the date of this document</w:t>
      </w:r>
    </w:p>
    <w:p w14:paraId="51CCC5B5" w14:textId="77777777" w:rsidR="003F7897" w:rsidRDefault="003F7897" w:rsidP="00D0434D">
      <w:pPr>
        <w:rPr>
          <w:rFonts w:ascii="Arial" w:hAnsi="Arial"/>
          <w:color w:val="000000"/>
        </w:rPr>
      </w:pPr>
    </w:p>
    <w:p w14:paraId="37C9831A" w14:textId="77777777" w:rsidR="00D0434D" w:rsidRPr="005104F3" w:rsidRDefault="00D0434D" w:rsidP="00D0434D">
      <w:pPr>
        <w:rPr>
          <w:rFonts w:ascii="Arial" w:hAnsi="Arial"/>
          <w:color w:val="000000"/>
        </w:rPr>
      </w:pPr>
      <w:r w:rsidRPr="001D4E84">
        <w:rPr>
          <w:rFonts w:ascii="Arial" w:hAnsi="Arial"/>
          <w:b/>
          <w:color w:val="000000"/>
        </w:rPr>
        <w:t>EXECUTED</w:t>
      </w:r>
      <w:r w:rsidRPr="005104F3">
        <w:rPr>
          <w:rFonts w:ascii="Arial" w:hAnsi="Arial"/>
          <w:color w:val="000000"/>
        </w:rPr>
        <w:t xml:space="preserve"> under the Common Seal of</w:t>
      </w:r>
      <w:r w:rsidRPr="005104F3">
        <w:rPr>
          <w:rFonts w:ascii="Arial" w:hAnsi="Arial"/>
          <w:color w:val="000000"/>
        </w:rPr>
        <w:tab/>
      </w:r>
      <w:r w:rsidRPr="005104F3">
        <w:rPr>
          <w:rFonts w:ascii="Arial" w:hAnsi="Arial"/>
          <w:color w:val="000000"/>
        </w:rPr>
        <w:tab/>
      </w:r>
      <w:r w:rsidRPr="005104F3">
        <w:rPr>
          <w:rFonts w:ascii="Arial" w:hAnsi="Arial"/>
          <w:color w:val="000000"/>
        </w:rPr>
        <w:tab/>
        <w:t>)</w:t>
      </w:r>
    </w:p>
    <w:p w14:paraId="48B747D3" w14:textId="77777777" w:rsidR="00D0434D" w:rsidRPr="001D4E84" w:rsidRDefault="00AE0968" w:rsidP="00D0434D">
      <w:pPr>
        <w:rPr>
          <w:rFonts w:ascii="Arial" w:hAnsi="Arial"/>
          <w:b/>
          <w:color w:val="000000"/>
        </w:rPr>
      </w:pPr>
      <w:r w:rsidRPr="001D4E84">
        <w:rPr>
          <w:rFonts w:ascii="Arial" w:hAnsi="Arial"/>
          <w:b/>
          <w:color w:val="000000"/>
        </w:rPr>
        <w:t>SHEFFIELD</w:t>
      </w:r>
      <w:r w:rsidR="00D0434D" w:rsidRPr="001D4E84">
        <w:rPr>
          <w:rFonts w:ascii="Arial" w:hAnsi="Arial"/>
          <w:b/>
          <w:color w:val="000000"/>
        </w:rPr>
        <w:t xml:space="preserve"> CITY COUNCIL </w:t>
      </w:r>
    </w:p>
    <w:p w14:paraId="3A4B3927" w14:textId="77777777" w:rsidR="00B81321" w:rsidRPr="005104F3" w:rsidRDefault="00D0434D" w:rsidP="00B81321">
      <w:pPr>
        <w:spacing w:after="0" w:line="300" w:lineRule="atLeast"/>
        <w:jc w:val="both"/>
        <w:rPr>
          <w:rFonts w:ascii="Arial" w:eastAsia="Times New Roman" w:hAnsi="Arial" w:cs="Times New Roman"/>
          <w:szCs w:val="20"/>
        </w:rPr>
      </w:pPr>
      <w:r w:rsidRPr="005104F3">
        <w:rPr>
          <w:rFonts w:ascii="Arial" w:hAnsi="Arial"/>
          <w:color w:val="000000"/>
        </w:rPr>
        <w:t xml:space="preserve"> in the presence of</w:t>
      </w:r>
    </w:p>
    <w:p w14:paraId="72DC5C4A" w14:textId="77777777" w:rsidR="00B81321" w:rsidRPr="005104F3" w:rsidRDefault="00B81321" w:rsidP="00B81321">
      <w:pPr>
        <w:spacing w:after="240" w:line="300" w:lineRule="atLeast"/>
        <w:jc w:val="both"/>
        <w:rPr>
          <w:rFonts w:ascii="Arial" w:eastAsia="Times New Roman" w:hAnsi="Arial" w:cs="Times New Roman"/>
          <w:szCs w:val="20"/>
        </w:rPr>
      </w:pPr>
      <w:r w:rsidRPr="005104F3">
        <w:rPr>
          <w:rFonts w:ascii="Arial" w:eastAsia="Times New Roman" w:hAnsi="Arial" w:cs="Times New Roman"/>
          <w:szCs w:val="20"/>
        </w:rPr>
        <w:tab/>
      </w:r>
    </w:p>
    <w:p w14:paraId="0ACD7BE5" w14:textId="77777777" w:rsidR="00B81321" w:rsidRPr="005104F3" w:rsidRDefault="00B81321" w:rsidP="00B81321">
      <w:pPr>
        <w:spacing w:after="0" w:line="300" w:lineRule="atLeast"/>
        <w:jc w:val="both"/>
        <w:rPr>
          <w:rFonts w:ascii="Arial" w:eastAsia="Times New Roman" w:hAnsi="Arial" w:cs="Times New Roman"/>
          <w:szCs w:val="20"/>
        </w:rPr>
      </w:pPr>
      <w:r w:rsidRPr="005104F3">
        <w:rPr>
          <w:rFonts w:ascii="Arial" w:eastAsia="Times New Roman" w:hAnsi="Arial" w:cs="Times New Roman"/>
          <w:szCs w:val="20"/>
        </w:rPr>
        <w:t>………………………………………..</w:t>
      </w:r>
    </w:p>
    <w:p w14:paraId="0816C128" w14:textId="77777777" w:rsidR="00B81321" w:rsidRPr="005104F3" w:rsidRDefault="00B81321" w:rsidP="00B81321">
      <w:pPr>
        <w:spacing w:after="0" w:line="300" w:lineRule="atLeast"/>
        <w:jc w:val="both"/>
        <w:rPr>
          <w:rFonts w:ascii="Arial" w:eastAsia="Times New Roman" w:hAnsi="Arial" w:cs="Times New Roman"/>
          <w:szCs w:val="20"/>
        </w:rPr>
      </w:pPr>
    </w:p>
    <w:p w14:paraId="6BFCE183" w14:textId="77777777" w:rsidR="00F21E91" w:rsidRPr="005104F3" w:rsidRDefault="00F21E91" w:rsidP="00F21E91">
      <w:pPr>
        <w:spacing w:after="0" w:line="300" w:lineRule="atLeast"/>
        <w:jc w:val="both"/>
        <w:rPr>
          <w:rFonts w:ascii="Arial" w:eastAsia="Times New Roman" w:hAnsi="Arial" w:cs="Times New Roman"/>
          <w:szCs w:val="20"/>
        </w:rPr>
      </w:pPr>
      <w:r w:rsidRPr="005104F3">
        <w:rPr>
          <w:rFonts w:ascii="Arial" w:eastAsia="Times New Roman" w:hAnsi="Arial" w:cs="Times New Roman"/>
          <w:szCs w:val="20"/>
        </w:rPr>
        <w:t>………………………………………..</w:t>
      </w:r>
    </w:p>
    <w:p w14:paraId="5F645174" w14:textId="77777777" w:rsidR="00B81321" w:rsidRDefault="00B81321" w:rsidP="00B81321">
      <w:pPr>
        <w:spacing w:after="0" w:line="300" w:lineRule="atLeast"/>
        <w:jc w:val="both"/>
        <w:rPr>
          <w:rFonts w:ascii="Arial" w:eastAsia="Times New Roman" w:hAnsi="Arial" w:cs="Times New Roman"/>
          <w:szCs w:val="20"/>
        </w:rPr>
      </w:pPr>
    </w:p>
    <w:p w14:paraId="2695BA84" w14:textId="77777777" w:rsidR="00F21E91" w:rsidRPr="005104F3" w:rsidRDefault="00F21E91" w:rsidP="00F21E91">
      <w:pPr>
        <w:spacing w:after="0" w:line="300" w:lineRule="atLeast"/>
        <w:jc w:val="both"/>
        <w:rPr>
          <w:rFonts w:ascii="Arial" w:eastAsia="Times New Roman" w:hAnsi="Arial" w:cs="Times New Roman"/>
          <w:szCs w:val="20"/>
        </w:rPr>
      </w:pPr>
      <w:r w:rsidRPr="005104F3">
        <w:rPr>
          <w:rFonts w:ascii="Arial" w:eastAsia="Times New Roman" w:hAnsi="Arial" w:cs="Times New Roman"/>
          <w:szCs w:val="20"/>
        </w:rPr>
        <w:t>………………………………………..</w:t>
      </w:r>
    </w:p>
    <w:p w14:paraId="59211898" w14:textId="77777777" w:rsidR="00F21E91" w:rsidRDefault="00F21E91" w:rsidP="00B81321">
      <w:pPr>
        <w:spacing w:after="0" w:line="300" w:lineRule="atLeast"/>
        <w:jc w:val="both"/>
        <w:rPr>
          <w:rFonts w:ascii="Arial" w:eastAsia="Times New Roman" w:hAnsi="Arial" w:cs="Times New Roman"/>
          <w:szCs w:val="20"/>
        </w:rPr>
      </w:pPr>
    </w:p>
    <w:p w14:paraId="65B9535C" w14:textId="77777777" w:rsidR="00F21E91" w:rsidRDefault="00F21E91" w:rsidP="00B81321">
      <w:pPr>
        <w:spacing w:after="0" w:line="300" w:lineRule="atLeast"/>
        <w:jc w:val="both"/>
        <w:rPr>
          <w:rFonts w:ascii="Arial" w:eastAsia="Times New Roman" w:hAnsi="Arial" w:cs="Times New Roman"/>
          <w:szCs w:val="20"/>
        </w:rPr>
      </w:pPr>
    </w:p>
    <w:p w14:paraId="11BFEFF4" w14:textId="77777777" w:rsidR="00F21E91" w:rsidRPr="005104F3" w:rsidRDefault="00F21E91" w:rsidP="00B81321">
      <w:pPr>
        <w:spacing w:after="0" w:line="300" w:lineRule="atLeast"/>
        <w:jc w:val="both"/>
        <w:rPr>
          <w:rFonts w:ascii="Arial" w:eastAsia="Times New Roman" w:hAnsi="Arial" w:cs="Times New Roman"/>
          <w:szCs w:val="20"/>
        </w:rPr>
      </w:pPr>
    </w:p>
    <w:p w14:paraId="0B651CF7" w14:textId="77777777" w:rsidR="00B81321" w:rsidRPr="005104F3" w:rsidRDefault="00B81321" w:rsidP="00B81321">
      <w:pPr>
        <w:spacing w:after="0" w:line="300" w:lineRule="atLeast"/>
        <w:jc w:val="both"/>
        <w:rPr>
          <w:rFonts w:ascii="Arial" w:eastAsia="Times New Roman" w:hAnsi="Arial" w:cs="Times New Roman"/>
          <w:szCs w:val="20"/>
        </w:rPr>
      </w:pPr>
    </w:p>
    <w:p w14:paraId="4114E17C" w14:textId="77777777" w:rsidR="00033EFD" w:rsidRPr="00C82E64" w:rsidRDefault="00033EFD" w:rsidP="00033EFD">
      <w:pPr>
        <w:autoSpaceDE w:val="0"/>
        <w:autoSpaceDN w:val="0"/>
        <w:adjustRightInd w:val="0"/>
        <w:rPr>
          <w:rFonts w:ascii="Arial" w:hAnsi="Arial" w:cs="Arial"/>
          <w:b/>
          <w:bCs/>
        </w:rPr>
      </w:pPr>
      <w:r w:rsidRPr="00C82E64">
        <w:rPr>
          <w:rFonts w:ascii="Arial" w:hAnsi="Arial" w:cs="Arial"/>
          <w:b/>
          <w:bCs/>
        </w:rPr>
        <w:t xml:space="preserve">SIGNED </w:t>
      </w:r>
      <w:r w:rsidRPr="00C82E64">
        <w:rPr>
          <w:rFonts w:ascii="Arial" w:hAnsi="Arial" w:cs="Arial"/>
          <w:bCs/>
        </w:rPr>
        <w:t>and</w:t>
      </w:r>
      <w:r w:rsidRPr="00C82E64">
        <w:rPr>
          <w:rFonts w:ascii="Arial" w:hAnsi="Arial" w:cs="Arial"/>
          <w:b/>
          <w:bCs/>
        </w:rPr>
        <w:t xml:space="preserve"> DELIVERED </w:t>
      </w:r>
      <w:r w:rsidRPr="00C82E64">
        <w:rPr>
          <w:rFonts w:ascii="Arial" w:hAnsi="Arial" w:cs="Arial"/>
          <w:bCs/>
        </w:rPr>
        <w:t>as a</w:t>
      </w:r>
      <w:r w:rsidRPr="00C82E64">
        <w:rPr>
          <w:rFonts w:ascii="Arial" w:hAnsi="Arial" w:cs="Arial"/>
          <w:b/>
          <w:bCs/>
        </w:rPr>
        <w:t xml:space="preserve"> DEED </w:t>
      </w:r>
      <w:r w:rsidRPr="00C82E64">
        <w:rPr>
          <w:rFonts w:ascii="Arial" w:hAnsi="Arial" w:cs="Arial"/>
          <w:bCs/>
        </w:rPr>
        <w:t>by</w:t>
      </w:r>
      <w:r w:rsidRPr="00C82E64">
        <w:rPr>
          <w:rFonts w:ascii="Arial" w:hAnsi="Arial" w:cs="Arial"/>
          <w:b/>
          <w:bCs/>
        </w:rPr>
        <w:t xml:space="preserve"> </w:t>
      </w:r>
      <w:r w:rsidRPr="00C82E64">
        <w:rPr>
          <w:rFonts w:ascii="Arial" w:hAnsi="Arial" w:cs="Arial"/>
          <w:b/>
          <w:bCs/>
        </w:rPr>
        <w:tab/>
        <w:t>)</w:t>
      </w:r>
    </w:p>
    <w:p w14:paraId="591B1CE6" w14:textId="77777777" w:rsidR="00033EFD" w:rsidRPr="00C82E64" w:rsidRDefault="00033EFD" w:rsidP="00033EFD">
      <w:pPr>
        <w:autoSpaceDE w:val="0"/>
        <w:autoSpaceDN w:val="0"/>
        <w:adjustRightInd w:val="0"/>
        <w:rPr>
          <w:rFonts w:ascii="Arial" w:hAnsi="Arial" w:cs="Arial"/>
          <w:b/>
          <w:bCs/>
        </w:rPr>
      </w:pPr>
      <w:r w:rsidRPr="00C82E64">
        <w:rPr>
          <w:rFonts w:ascii="Arial" w:hAnsi="Arial" w:cs="Arial"/>
          <w:b/>
        </w:rPr>
        <w:t>AVANT HOMES (ENGLAND) LIMITED</w:t>
      </w:r>
      <w:r w:rsidRPr="00C82E64">
        <w:rPr>
          <w:rFonts w:ascii="Arial" w:hAnsi="Arial" w:cs="Arial"/>
        </w:rPr>
        <w:tab/>
      </w:r>
      <w:r w:rsidRPr="00C82E64">
        <w:rPr>
          <w:rFonts w:ascii="Arial" w:hAnsi="Arial" w:cs="Arial"/>
          <w:b/>
          <w:bCs/>
        </w:rPr>
        <w:t>)</w:t>
      </w:r>
    </w:p>
    <w:p w14:paraId="00308F02" w14:textId="77777777" w:rsidR="00033EFD" w:rsidRPr="00C82E64" w:rsidRDefault="00033EFD" w:rsidP="00033EFD">
      <w:pPr>
        <w:autoSpaceDE w:val="0"/>
        <w:autoSpaceDN w:val="0"/>
        <w:adjustRightInd w:val="0"/>
        <w:rPr>
          <w:rFonts w:ascii="Arial" w:hAnsi="Arial" w:cs="Arial"/>
          <w:b/>
          <w:bCs/>
        </w:rPr>
      </w:pPr>
      <w:r w:rsidRPr="00C82E64">
        <w:rPr>
          <w:rFonts w:ascii="Arial" w:hAnsi="Arial" w:cs="Arial"/>
        </w:rPr>
        <w:t xml:space="preserve">acting by </w:t>
      </w:r>
      <w:r w:rsidRPr="00C82E64">
        <w:rPr>
          <w:rFonts w:ascii="Arial" w:hAnsi="Arial" w:cs="Arial"/>
        </w:rPr>
        <w:tab/>
      </w:r>
      <w:r w:rsidRPr="00C82E64">
        <w:rPr>
          <w:rFonts w:ascii="Arial" w:hAnsi="Arial" w:cs="Arial"/>
        </w:rPr>
        <w:tab/>
      </w:r>
      <w:r w:rsidRPr="00C82E64">
        <w:rPr>
          <w:rFonts w:ascii="Arial" w:hAnsi="Arial" w:cs="Arial"/>
        </w:rPr>
        <w:tab/>
      </w:r>
      <w:r w:rsidRPr="00C82E64">
        <w:rPr>
          <w:rFonts w:ascii="Arial" w:hAnsi="Arial" w:cs="Arial"/>
        </w:rPr>
        <w:tab/>
      </w:r>
      <w:r w:rsidRPr="00C82E64">
        <w:rPr>
          <w:rFonts w:ascii="Arial" w:hAnsi="Arial" w:cs="Arial"/>
        </w:rPr>
        <w:tab/>
      </w:r>
      <w:r w:rsidRPr="00C82E64">
        <w:rPr>
          <w:rFonts w:ascii="Arial" w:hAnsi="Arial" w:cs="Arial"/>
          <w:b/>
          <w:bCs/>
        </w:rPr>
        <w:t>)</w:t>
      </w:r>
    </w:p>
    <w:p w14:paraId="61EADEF8" w14:textId="77777777" w:rsidR="00033EFD" w:rsidRPr="00C82E64" w:rsidRDefault="00033EFD" w:rsidP="00033EFD">
      <w:pPr>
        <w:autoSpaceDE w:val="0"/>
        <w:autoSpaceDN w:val="0"/>
        <w:adjustRightInd w:val="0"/>
        <w:rPr>
          <w:rFonts w:ascii="Arial" w:hAnsi="Arial" w:cs="Arial"/>
        </w:rPr>
      </w:pPr>
    </w:p>
    <w:p w14:paraId="0A78C67C" w14:textId="77777777" w:rsidR="00033EFD" w:rsidRPr="00C82E64" w:rsidRDefault="00033EFD" w:rsidP="00033EFD">
      <w:pPr>
        <w:autoSpaceDE w:val="0"/>
        <w:autoSpaceDN w:val="0"/>
        <w:adjustRightInd w:val="0"/>
        <w:rPr>
          <w:rFonts w:ascii="Arial" w:hAnsi="Arial" w:cs="Arial"/>
        </w:rPr>
      </w:pPr>
      <w:r w:rsidRPr="00C82E64">
        <w:rPr>
          <w:rFonts w:ascii="Arial" w:hAnsi="Arial" w:cs="Arial"/>
        </w:rPr>
        <w:t xml:space="preserve">Director </w:t>
      </w:r>
      <w:r w:rsidR="00F21E91">
        <w:rPr>
          <w:rFonts w:ascii="Arial" w:hAnsi="Arial" w:cs="Arial"/>
        </w:rPr>
        <w:t>/ Attorney</w:t>
      </w:r>
      <w:r w:rsidRPr="00C82E64">
        <w:rPr>
          <w:rFonts w:ascii="Arial" w:hAnsi="Arial" w:cs="Arial"/>
        </w:rPr>
        <w:tab/>
      </w:r>
      <w:r w:rsidRPr="00C82E64">
        <w:rPr>
          <w:rFonts w:ascii="Arial" w:hAnsi="Arial" w:cs="Arial"/>
        </w:rPr>
        <w:tab/>
      </w:r>
    </w:p>
    <w:p w14:paraId="5663449C" w14:textId="77777777" w:rsidR="00033EFD" w:rsidRPr="00C82E64" w:rsidRDefault="00033EFD" w:rsidP="00033EFD">
      <w:pPr>
        <w:autoSpaceDE w:val="0"/>
        <w:autoSpaceDN w:val="0"/>
        <w:adjustRightInd w:val="0"/>
        <w:rPr>
          <w:rFonts w:ascii="Arial" w:hAnsi="Arial" w:cs="Arial"/>
        </w:rPr>
      </w:pPr>
    </w:p>
    <w:p w14:paraId="394BEC0A" w14:textId="77777777" w:rsidR="00033EFD" w:rsidRPr="00C82E64" w:rsidRDefault="00033EFD" w:rsidP="00033EFD">
      <w:pPr>
        <w:autoSpaceDE w:val="0"/>
        <w:autoSpaceDN w:val="0"/>
        <w:adjustRightInd w:val="0"/>
        <w:rPr>
          <w:rFonts w:ascii="Arial" w:hAnsi="Arial" w:cs="Arial"/>
          <w:bCs/>
        </w:rPr>
      </w:pPr>
    </w:p>
    <w:p w14:paraId="30AB0D88" w14:textId="77777777" w:rsidR="00F21E91" w:rsidRPr="005104F3" w:rsidRDefault="00F21E91" w:rsidP="00F21E91">
      <w:pPr>
        <w:spacing w:after="0" w:line="300" w:lineRule="atLeast"/>
        <w:jc w:val="both"/>
        <w:rPr>
          <w:rFonts w:ascii="Arial" w:eastAsia="Times New Roman" w:hAnsi="Arial" w:cs="Times New Roman"/>
          <w:szCs w:val="20"/>
        </w:rPr>
      </w:pPr>
      <w:r w:rsidRPr="005104F3">
        <w:rPr>
          <w:rFonts w:ascii="Arial" w:hAnsi="Arial"/>
          <w:color w:val="000000"/>
        </w:rPr>
        <w:t>in the presence of</w:t>
      </w:r>
    </w:p>
    <w:p w14:paraId="2D32E257" w14:textId="77777777" w:rsidR="00F21E91" w:rsidRPr="005104F3" w:rsidRDefault="00F21E91" w:rsidP="00F21E91">
      <w:pPr>
        <w:spacing w:after="240" w:line="300" w:lineRule="atLeast"/>
        <w:jc w:val="both"/>
        <w:rPr>
          <w:rFonts w:ascii="Arial" w:eastAsia="Times New Roman" w:hAnsi="Arial" w:cs="Times New Roman"/>
          <w:szCs w:val="20"/>
        </w:rPr>
      </w:pPr>
      <w:r w:rsidRPr="005104F3">
        <w:rPr>
          <w:rFonts w:ascii="Arial" w:eastAsia="Times New Roman" w:hAnsi="Arial" w:cs="Times New Roman"/>
          <w:szCs w:val="20"/>
        </w:rPr>
        <w:tab/>
      </w:r>
    </w:p>
    <w:p w14:paraId="1421E578" w14:textId="77777777" w:rsidR="003F7897" w:rsidRPr="003F7897" w:rsidRDefault="003F7897" w:rsidP="003F7897">
      <w:pPr>
        <w:pStyle w:val="eS"/>
        <w:rPr>
          <w:rFonts w:ascii="Arial" w:hAnsi="Arial" w:cs="Arial"/>
          <w:sz w:val="22"/>
          <w:szCs w:val="22"/>
        </w:rPr>
      </w:pPr>
      <w:r w:rsidRPr="003F7897">
        <w:rPr>
          <w:rFonts w:ascii="Arial" w:hAnsi="Arial" w:cs="Arial"/>
          <w:sz w:val="22"/>
          <w:szCs w:val="22"/>
        </w:rPr>
        <w:t>Witness Signature:</w:t>
      </w:r>
    </w:p>
    <w:p w14:paraId="736CF978" w14:textId="77777777" w:rsidR="003F7897" w:rsidRPr="003F7897" w:rsidRDefault="003F7897" w:rsidP="003F7897">
      <w:pPr>
        <w:pStyle w:val="eS"/>
        <w:rPr>
          <w:rFonts w:ascii="Arial" w:hAnsi="Arial" w:cs="Arial"/>
          <w:sz w:val="22"/>
          <w:szCs w:val="22"/>
        </w:rPr>
      </w:pPr>
      <w:r w:rsidRPr="003F7897">
        <w:rPr>
          <w:rFonts w:ascii="Arial" w:hAnsi="Arial" w:cs="Arial"/>
          <w:sz w:val="22"/>
          <w:szCs w:val="22"/>
        </w:rPr>
        <w:t xml:space="preserve">Witness Name: </w:t>
      </w:r>
    </w:p>
    <w:p w14:paraId="36AB585F" w14:textId="77777777" w:rsidR="003F7897" w:rsidRPr="003F7897" w:rsidRDefault="003F7897" w:rsidP="003F7897">
      <w:pPr>
        <w:pStyle w:val="eS"/>
        <w:rPr>
          <w:rFonts w:ascii="Arial" w:hAnsi="Arial" w:cs="Arial"/>
          <w:sz w:val="22"/>
          <w:szCs w:val="22"/>
        </w:rPr>
      </w:pPr>
      <w:r w:rsidRPr="003F7897">
        <w:rPr>
          <w:rFonts w:ascii="Arial" w:hAnsi="Arial" w:cs="Arial"/>
          <w:sz w:val="22"/>
          <w:szCs w:val="22"/>
        </w:rPr>
        <w:t>Witness: Address:</w:t>
      </w:r>
    </w:p>
    <w:p w14:paraId="6669FE04" w14:textId="77777777" w:rsidR="003F7897" w:rsidRPr="003F7897" w:rsidRDefault="003F7897" w:rsidP="003F7897">
      <w:pPr>
        <w:pStyle w:val="eS"/>
        <w:rPr>
          <w:rFonts w:ascii="Arial" w:hAnsi="Arial" w:cs="Arial"/>
          <w:sz w:val="22"/>
          <w:szCs w:val="22"/>
        </w:rPr>
      </w:pPr>
    </w:p>
    <w:p w14:paraId="0B42C090" w14:textId="77777777" w:rsidR="003F7897" w:rsidRPr="003F7897" w:rsidRDefault="003F7897" w:rsidP="003F7897">
      <w:pPr>
        <w:pStyle w:val="eS"/>
        <w:rPr>
          <w:rFonts w:ascii="Arial" w:hAnsi="Arial" w:cs="Arial"/>
          <w:sz w:val="22"/>
          <w:szCs w:val="22"/>
        </w:rPr>
      </w:pPr>
    </w:p>
    <w:p w14:paraId="1AE21760" w14:textId="77777777" w:rsidR="003F7897" w:rsidRPr="003F7897" w:rsidRDefault="003F7897" w:rsidP="003F7897">
      <w:pPr>
        <w:pStyle w:val="eS"/>
        <w:rPr>
          <w:rFonts w:ascii="Arial" w:hAnsi="Arial" w:cs="Arial"/>
          <w:sz w:val="22"/>
          <w:szCs w:val="22"/>
        </w:rPr>
      </w:pPr>
      <w:r w:rsidRPr="003F7897">
        <w:rPr>
          <w:rFonts w:ascii="Arial" w:hAnsi="Arial" w:cs="Arial"/>
          <w:sz w:val="22"/>
          <w:szCs w:val="22"/>
        </w:rPr>
        <w:t xml:space="preserve">Witness Occupation: </w:t>
      </w:r>
    </w:p>
    <w:p w14:paraId="6EA78727" w14:textId="77777777" w:rsidR="00F21E91" w:rsidRPr="005104F3" w:rsidRDefault="00F21E91">
      <w:pPr>
        <w:rPr>
          <w:rFonts w:ascii="Arial" w:hAnsi="Arial"/>
        </w:rPr>
      </w:pPr>
    </w:p>
    <w:sectPr w:rsidR="00F21E91" w:rsidRPr="005104F3" w:rsidSect="00664803">
      <w:footerReference w:type="even" r:id="rId8"/>
      <w:footerReference w:type="default" r:id="rId9"/>
      <w:pgSz w:w="11907" w:h="16840"/>
      <w:pgMar w:top="1440" w:right="1797" w:bottom="1440" w:left="1797" w:header="720" w:footer="540" w:gutter="0"/>
      <w:paperSrc w:first="2" w:other="2"/>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A8B6" w16cex:dateUtc="2020-12-16T15:39:00Z"/>
  <w16cex:commentExtensible w16cex:durableId="232AC1DE" w16cex:dateUtc="2020-10-09T10:02:00Z"/>
  <w16cex:commentExtensible w16cex:durableId="2384A961" w16cex:dateUtc="2020-12-16T15:42:00Z"/>
  <w16cex:commentExtensible w16cex:durableId="238474AA" w16cex:dateUtc="2020-12-16T11:57:00Z"/>
  <w16cex:commentExtensible w16cex:durableId="2384A9E0" w16cex:dateUtc="2020-12-16T15:44:00Z"/>
  <w16cex:commentExtensible w16cex:durableId="238474DD" w16cex:dateUtc="2020-12-16T11:58:00Z"/>
  <w16cex:commentExtensible w16cex:durableId="238474F0" w16cex:dateUtc="2020-12-16T11:58:00Z"/>
  <w16cex:commentExtensible w16cex:durableId="23847541" w16cex:dateUtc="2020-12-16T12:00:00Z"/>
  <w16cex:commentExtensible w16cex:durableId="2384C9DB" w16cex:dateUtc="2020-12-16T18:00:00Z"/>
  <w16cex:commentExtensible w16cex:durableId="2384757F" w16cex:dateUtc="2020-12-16T12:01:00Z"/>
  <w16cex:commentExtensible w16cex:durableId="2384759E" w16cex:dateUtc="2020-12-16T12:01:00Z"/>
  <w16cex:commentExtensible w16cex:durableId="2384E1E8" w16cex:dateUtc="2020-12-16T19:43:00Z"/>
  <w16cex:commentExtensible w16cex:durableId="238475D7" w16cex:dateUtc="2020-12-16T12:02:00Z"/>
  <w16cex:commentExtensible w16cex:durableId="23847617" w16cex:dateUtc="2020-12-16T12:03:00Z"/>
  <w16cex:commentExtensible w16cex:durableId="23847677" w16cex:dateUtc="2020-12-16T12:05:00Z"/>
  <w16cex:commentExtensible w16cex:durableId="238476B1" w16cex:dateUtc="2020-12-16T12:06:00Z"/>
  <w16cex:commentExtensible w16cex:durableId="238476D1" w16cex:dateUtc="2020-12-16T12:06:00Z"/>
  <w16cex:commentExtensible w16cex:durableId="238476F3" w16cex:dateUtc="2020-12-16T12:07:00Z"/>
  <w16cex:commentExtensible w16cex:durableId="2384773A" w16cex:dateUtc="2020-12-16T12:08:00Z"/>
  <w16cex:commentExtensible w16cex:durableId="23847BF1" w16cex:dateUtc="2020-12-16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A8C4D5" w16cid:durableId="2384A8B6"/>
  <w16cid:commentId w16cid:paraId="2111F018" w16cid:durableId="232AC1DE"/>
  <w16cid:commentId w16cid:paraId="4AE5590E" w16cid:durableId="2384A961"/>
  <w16cid:commentId w16cid:paraId="3A975C2B" w16cid:durableId="238474AA"/>
  <w16cid:commentId w16cid:paraId="2CC3DFDA" w16cid:durableId="2384A9E0"/>
  <w16cid:commentId w16cid:paraId="30D0470F" w16cid:durableId="238474DD"/>
  <w16cid:commentId w16cid:paraId="416C5C78" w16cid:durableId="238474F0"/>
  <w16cid:commentId w16cid:paraId="1B6C4293" w16cid:durableId="23847541"/>
  <w16cid:commentId w16cid:paraId="692AE9BA" w16cid:durableId="2384C9DB"/>
  <w16cid:commentId w16cid:paraId="6228FA9C" w16cid:durableId="2384757F"/>
  <w16cid:commentId w16cid:paraId="256E41E5" w16cid:durableId="2384759E"/>
  <w16cid:commentId w16cid:paraId="7FBF7C84" w16cid:durableId="2384E1E8"/>
  <w16cid:commentId w16cid:paraId="256EAB91" w16cid:durableId="238475D7"/>
  <w16cid:commentId w16cid:paraId="31BE6733" w16cid:durableId="23847617"/>
  <w16cid:commentId w16cid:paraId="602E156B" w16cid:durableId="23847677"/>
  <w16cid:commentId w16cid:paraId="38FE43DA" w16cid:durableId="238476B1"/>
  <w16cid:commentId w16cid:paraId="2BF8D5BC" w16cid:durableId="232ABD6B"/>
  <w16cid:commentId w16cid:paraId="111139FD" w16cid:durableId="238476D1"/>
  <w16cid:commentId w16cid:paraId="4518E58B" w16cid:durableId="238476F3"/>
  <w16cid:commentId w16cid:paraId="667437B4" w16cid:durableId="2384773A"/>
  <w16cid:commentId w16cid:paraId="2B9BC542" w16cid:durableId="23847BF1"/>
  <w16cid:commentId w16cid:paraId="042C5CCD" w16cid:durableId="232ABD6C"/>
  <w16cid:commentId w16cid:paraId="45CFEEAE" w16cid:durableId="23834161"/>
  <w16cid:commentId w16cid:paraId="34F0CD3C" w16cid:durableId="232ABD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99379" w14:textId="77777777" w:rsidR="00076C06" w:rsidRDefault="00076C06" w:rsidP="00B81321">
      <w:pPr>
        <w:spacing w:after="0" w:line="240" w:lineRule="auto"/>
      </w:pPr>
      <w:r>
        <w:separator/>
      </w:r>
    </w:p>
  </w:endnote>
  <w:endnote w:type="continuationSeparator" w:id="0">
    <w:p w14:paraId="1EE7D21B" w14:textId="77777777" w:rsidR="00076C06" w:rsidRDefault="00076C06" w:rsidP="00B81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1E230" w14:textId="77777777" w:rsidR="00461929" w:rsidRPr="00311792" w:rsidRDefault="00461929" w:rsidP="00D95281">
    <w:pPr>
      <w:pStyle w:val="Footer"/>
      <w:framePr w:wrap="around" w:vAnchor="text" w:hAnchor="margin" w:xAlign="center" w:y="1"/>
      <w:rPr>
        <w:rStyle w:val="PageNumber"/>
        <w:sz w:val="18"/>
      </w:rPr>
    </w:pPr>
    <w:r w:rsidRPr="00311792">
      <w:rPr>
        <w:rStyle w:val="PageNumber"/>
        <w:sz w:val="18"/>
      </w:rPr>
      <w:fldChar w:fldCharType="begin"/>
    </w:r>
    <w:r w:rsidRPr="00311792">
      <w:rPr>
        <w:rStyle w:val="PageNumber"/>
        <w:sz w:val="18"/>
      </w:rPr>
      <w:instrText xml:space="preserve"> DOCPROPERTY "WSFooter"  </w:instrText>
    </w:r>
    <w:r w:rsidRPr="00193918">
      <w:rPr>
        <w:rStyle w:val="PageNumber"/>
        <w:sz w:val="18"/>
      </w:rPr>
      <w:instrText>1601740/001 56845499.1</w:instrText>
    </w:r>
    <w:r w:rsidRPr="00311792">
      <w:rPr>
        <w:rStyle w:val="PageNumber"/>
        <w:sz w:val="18"/>
      </w:rPr>
      <w:fldChar w:fldCharType="separate"/>
    </w:r>
    <w:r>
      <w:rPr>
        <w:rStyle w:val="PageNumber"/>
        <w:b/>
        <w:bCs/>
        <w:sz w:val="18"/>
        <w:lang w:val="en-US"/>
      </w:rPr>
      <w:t>Error! Unknown document property name.</w:t>
    </w:r>
    <w:r w:rsidRPr="00311792">
      <w:rPr>
        <w:rStyle w:val="PageNumber"/>
        <w:sz w:val="18"/>
      </w:rPr>
      <w:fldChar w:fldCharType="end"/>
    </w:r>
    <w:r w:rsidRPr="00311792">
      <w:rPr>
        <w:rStyle w:val="PageNumber"/>
        <w:sz w:val="18"/>
      </w:rPr>
      <w:fldChar w:fldCharType="begin"/>
    </w:r>
    <w:r w:rsidRPr="00311792">
      <w:rPr>
        <w:rStyle w:val="PageNumber"/>
        <w:sz w:val="18"/>
      </w:rPr>
      <w:instrText xml:space="preserve">PAGE  </w:instrText>
    </w:r>
    <w:r w:rsidRPr="00311792">
      <w:rPr>
        <w:rStyle w:val="PageNumber"/>
        <w:sz w:val="18"/>
      </w:rPr>
      <w:fldChar w:fldCharType="separate"/>
    </w:r>
    <w:r w:rsidRPr="00193918">
      <w:rPr>
        <w:rStyle w:val="PageNumber"/>
        <w:noProof/>
        <w:sz w:val="18"/>
      </w:rPr>
      <w:t>1</w:t>
    </w:r>
    <w:r w:rsidRPr="00311792">
      <w:rPr>
        <w:rStyle w:val="PageNumber"/>
        <w:sz w:val="18"/>
      </w:rPr>
      <w:fldChar w:fldCharType="end"/>
    </w:r>
  </w:p>
  <w:p w14:paraId="3ACF0D9A" w14:textId="77777777" w:rsidR="00461929" w:rsidRPr="00311792" w:rsidRDefault="00461929" w:rsidP="00D95281">
    <w:pPr>
      <w:pStyle w:val="Footer"/>
      <w:ind w:right="36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679902"/>
      <w:docPartObj>
        <w:docPartGallery w:val="Page Numbers (Bottom of Page)"/>
        <w:docPartUnique/>
      </w:docPartObj>
    </w:sdtPr>
    <w:sdtEndPr>
      <w:rPr>
        <w:noProof/>
      </w:rPr>
    </w:sdtEndPr>
    <w:sdtContent>
      <w:p w14:paraId="53F0B619" w14:textId="09C867BF" w:rsidR="00461929" w:rsidRDefault="00461929">
        <w:pPr>
          <w:pStyle w:val="Footer"/>
        </w:pPr>
        <w:r>
          <w:fldChar w:fldCharType="begin"/>
        </w:r>
        <w:r>
          <w:instrText xml:space="preserve"> PAGE   \* MERGEFORMAT </w:instrText>
        </w:r>
        <w:r>
          <w:fldChar w:fldCharType="separate"/>
        </w:r>
        <w:r w:rsidR="00CA3398">
          <w:rPr>
            <w:noProof/>
          </w:rPr>
          <w:t>7</w:t>
        </w:r>
        <w:r>
          <w:rPr>
            <w:noProof/>
          </w:rPr>
          <w:fldChar w:fldCharType="end"/>
        </w:r>
      </w:p>
    </w:sdtContent>
  </w:sdt>
  <w:p w14:paraId="4CAA6DEA" w14:textId="5EE1D8E3" w:rsidR="00461929" w:rsidRPr="00311792" w:rsidRDefault="00461929" w:rsidP="00664803">
    <w:pPr>
      <w:pStyle w:val="Footer"/>
      <w:spacing w:line="180" w:lineRule="exac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A4957" w14:textId="77777777" w:rsidR="00076C06" w:rsidRDefault="00076C06" w:rsidP="00B81321">
      <w:pPr>
        <w:spacing w:after="0" w:line="240" w:lineRule="auto"/>
      </w:pPr>
      <w:r>
        <w:separator/>
      </w:r>
    </w:p>
  </w:footnote>
  <w:footnote w:type="continuationSeparator" w:id="0">
    <w:p w14:paraId="2FE987C6" w14:textId="77777777" w:rsidR="00076C06" w:rsidRDefault="00076C06" w:rsidP="00B81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4F5"/>
    <w:multiLevelType w:val="hybridMultilevel"/>
    <w:tmpl w:val="311EA320"/>
    <w:lvl w:ilvl="0" w:tplc="28F6D612">
      <w:start w:val="1"/>
      <w:numFmt w:val="lowerRoman"/>
      <w:lvlText w:val="(%1)"/>
      <w:lvlJc w:val="left"/>
      <w:pPr>
        <w:ind w:left="2304" w:hanging="720"/>
      </w:pPr>
      <w:rPr>
        <w:rFonts w:hint="default"/>
      </w:rPr>
    </w:lvl>
    <w:lvl w:ilvl="1" w:tplc="08090019">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1" w15:restartNumberingAfterBreak="0">
    <w:nsid w:val="0BCC40A7"/>
    <w:multiLevelType w:val="multilevel"/>
    <w:tmpl w:val="CD28F0E8"/>
    <w:name w:val="CobbettsLLPLetterNumbering"/>
    <w:lvl w:ilvl="0">
      <w:start w:val="1"/>
      <w:numFmt w:val="decimal"/>
      <w:pStyle w:val="PlainNumbering1"/>
      <w:lvlText w:val="%1"/>
      <w:lvlJc w:val="left"/>
      <w:pPr>
        <w:tabs>
          <w:tab w:val="num" w:pos="720"/>
        </w:tabs>
        <w:ind w:left="720" w:hanging="720"/>
      </w:pPr>
      <w:rPr>
        <w:b w:val="0"/>
        <w:i w:val="0"/>
        <w:caps w:val="0"/>
        <w:strike w:val="0"/>
        <w:dstrike w:val="0"/>
        <w:outline w:val="0"/>
        <w:shadow w:val="0"/>
        <w:emboss w:val="0"/>
        <w:imprint w:val="0"/>
        <w:vanish w:val="0"/>
        <w:color w:val="auto"/>
        <w:u w:val="none"/>
        <w:effect w:val="none"/>
        <w:vertAlign w:val="baseline"/>
      </w:rPr>
    </w:lvl>
    <w:lvl w:ilvl="1">
      <w:start w:val="1"/>
      <w:numFmt w:val="decimal"/>
      <w:pStyle w:val="PlainNumbering2"/>
      <w:lvlText w:val="%1.%2"/>
      <w:lvlJc w:val="left"/>
      <w:pPr>
        <w:tabs>
          <w:tab w:val="num" w:pos="1440"/>
        </w:tabs>
        <w:ind w:left="1440" w:hanging="720"/>
      </w:pPr>
      <w:rPr>
        <w:b w:val="0"/>
        <w:i w:val="0"/>
        <w:caps w:val="0"/>
        <w:strike w:val="0"/>
        <w:dstrike w:val="0"/>
        <w:outline w:val="0"/>
        <w:shadow w:val="0"/>
        <w:emboss w:val="0"/>
        <w:imprint w:val="0"/>
        <w:vanish w:val="0"/>
        <w:color w:val="auto"/>
        <w:u w:val="none"/>
        <w:effect w:val="none"/>
        <w:vertAlign w:val="baseline"/>
      </w:rPr>
    </w:lvl>
    <w:lvl w:ilvl="2">
      <w:start w:val="1"/>
      <w:numFmt w:val="decimal"/>
      <w:pStyle w:val="PlainNumbering3"/>
      <w:lvlText w:val="%1.%2.%3"/>
      <w:lvlJc w:val="left"/>
      <w:pPr>
        <w:tabs>
          <w:tab w:val="num" w:pos="2520"/>
        </w:tabs>
        <w:ind w:left="2520" w:hanging="1080"/>
      </w:pPr>
      <w:rPr>
        <w:b w:val="0"/>
        <w:i w:val="0"/>
        <w:caps w:val="0"/>
        <w:strike w:val="0"/>
        <w:dstrike w:val="0"/>
        <w:outline w:val="0"/>
        <w:shadow w:val="0"/>
        <w:emboss w:val="0"/>
        <w:imprint w:val="0"/>
        <w:vanish w:val="0"/>
        <w:color w:val="auto"/>
        <w:u w:val="none"/>
        <w:effect w:val="none"/>
        <w:vertAlign w:val="baseline"/>
      </w:rPr>
    </w:lvl>
    <w:lvl w:ilvl="3">
      <w:start w:val="1"/>
      <w:numFmt w:val="decimal"/>
      <w:pStyle w:val="PlainNumbering4"/>
      <w:lvlText w:val="%1.%2.%3.%4"/>
      <w:lvlJc w:val="left"/>
      <w:pPr>
        <w:tabs>
          <w:tab w:val="num" w:pos="3787"/>
        </w:tabs>
        <w:ind w:left="3787" w:hanging="1267"/>
      </w:pPr>
      <w:rPr>
        <w:b w:val="0"/>
        <w:i w:val="0"/>
        <w:caps w:val="0"/>
        <w:strike w:val="0"/>
        <w:dstrike w:val="0"/>
        <w:outline w:val="0"/>
        <w:shadow w:val="0"/>
        <w:emboss w:val="0"/>
        <w:imprint w:val="0"/>
        <w:vanish w:val="0"/>
        <w:color w:val="auto"/>
        <w:u w:val="none"/>
        <w:effect w:val="none"/>
        <w:vertAlign w:val="baseline"/>
      </w:rPr>
    </w:lvl>
    <w:lvl w:ilvl="4">
      <w:start w:val="1"/>
      <w:numFmt w:val="lowerLetter"/>
      <w:pStyle w:val="PlainNumbering5"/>
      <w:lvlText w:val="(%5)"/>
      <w:lvlJc w:val="left"/>
      <w:pPr>
        <w:tabs>
          <w:tab w:val="num" w:pos="1440"/>
        </w:tabs>
        <w:ind w:left="1440" w:hanging="720"/>
      </w:pPr>
      <w:rPr>
        <w:rFonts w:ascii="Arial" w:hAnsi="Arial" w:cs="Symbol"/>
        <w:b w:val="0"/>
        <w:i w:val="0"/>
        <w:caps w:val="0"/>
        <w:strike w:val="0"/>
        <w:dstrike w:val="0"/>
        <w:outline w:val="0"/>
        <w:shadow w:val="0"/>
        <w:emboss w:val="0"/>
        <w:imprint w:val="0"/>
        <w:vanish w:val="0"/>
        <w:color w:val="auto"/>
        <w:u w:val="none"/>
        <w:effect w:val="none"/>
        <w:vertAlign w:val="baseline"/>
      </w:rPr>
    </w:lvl>
    <w:lvl w:ilvl="5">
      <w:start w:val="1"/>
      <w:numFmt w:val="lowerRoman"/>
      <w:pStyle w:val="PlainNumbering6"/>
      <w:lvlText w:val="(%6)"/>
      <w:lvlJc w:val="left"/>
      <w:pPr>
        <w:tabs>
          <w:tab w:val="num" w:pos="1440"/>
        </w:tabs>
        <w:ind w:left="1440" w:hanging="720"/>
      </w:pPr>
      <w:rPr>
        <w:rFonts w:ascii="Arial" w:hAnsi="Arial" w:cs="Symbol"/>
        <w:b w:val="0"/>
        <w:i w:val="0"/>
        <w:caps w:val="0"/>
        <w:strike w:val="0"/>
        <w:dstrike w:val="0"/>
        <w:outline w:val="0"/>
        <w:shadow w:val="0"/>
        <w:emboss w:val="0"/>
        <w:imprint w:val="0"/>
        <w:vanish w:val="0"/>
        <w:color w:val="auto"/>
        <w:u w:val="none"/>
        <w:effect w:val="none"/>
        <w:vertAlign w:val="baseline"/>
      </w:rPr>
    </w:lvl>
    <w:lvl w:ilvl="6">
      <w:start w:val="1"/>
      <w:numFmt w:val="lowerLetter"/>
      <w:pStyle w:val="PlainNumbering7"/>
      <w:lvlText w:val="(%7)"/>
      <w:lvlJc w:val="left"/>
      <w:pPr>
        <w:tabs>
          <w:tab w:val="num" w:pos="1440"/>
        </w:tabs>
        <w:ind w:left="1440" w:hanging="720"/>
      </w:pPr>
      <w:rPr>
        <w:rFonts w:ascii="Arial" w:hAnsi="Arial" w:cs="Symbol"/>
        <w:b w:val="0"/>
        <w:i w:val="0"/>
        <w:caps w:val="0"/>
        <w:strike w:val="0"/>
        <w:dstrike w:val="0"/>
        <w:outline w:val="0"/>
        <w:shadow w:val="0"/>
        <w:emboss w:val="0"/>
        <w:imprint w:val="0"/>
        <w:vanish w:val="0"/>
        <w:color w:val="auto"/>
        <w:u w:val="none"/>
        <w:effect w:val="none"/>
        <w:vertAlign w:val="baseline"/>
      </w:rPr>
    </w:lvl>
    <w:lvl w:ilvl="7">
      <w:start w:val="1"/>
      <w:numFmt w:val="lowerRoman"/>
      <w:pStyle w:val="PlainNumbering8"/>
      <w:lvlText w:val="(%8)"/>
      <w:lvlJc w:val="left"/>
      <w:pPr>
        <w:tabs>
          <w:tab w:val="num" w:pos="1440"/>
        </w:tabs>
        <w:ind w:left="1440" w:hanging="720"/>
      </w:pPr>
      <w:rPr>
        <w:rFonts w:ascii="Arial" w:hAnsi="Arial" w:cs="Symbol"/>
        <w:b w:val="0"/>
        <w:i w:val="0"/>
        <w:caps w:val="0"/>
        <w:strike w:val="0"/>
        <w:dstrike w:val="0"/>
        <w:outline w:val="0"/>
        <w:shadow w:val="0"/>
        <w:emboss w:val="0"/>
        <w:imprint w:val="0"/>
        <w:vanish w:val="0"/>
        <w:color w:val="auto"/>
        <w:u w:val="none"/>
        <w:effect w:val="none"/>
        <w:vertAlign w:val="baseline"/>
      </w:rPr>
    </w:lvl>
    <w:lvl w:ilvl="8">
      <w:start w:val="1"/>
      <w:numFmt w:val="bullet"/>
      <w:pStyle w:val="PlainNumbering9"/>
      <w:lvlText w:val=""/>
      <w:lvlJc w:val="left"/>
      <w:pPr>
        <w:tabs>
          <w:tab w:val="num" w:pos="1440"/>
        </w:tabs>
        <w:ind w:left="1440" w:hanging="720"/>
      </w:pPr>
      <w:rPr>
        <w:rFonts w:ascii="Symbol" w:hAnsi="Symbol" w:hint="default"/>
        <w:b w:val="0"/>
        <w:i w:val="0"/>
        <w:caps w:val="0"/>
        <w:strike w:val="0"/>
        <w:dstrike w:val="0"/>
        <w:outline w:val="0"/>
        <w:shadow w:val="0"/>
        <w:emboss w:val="0"/>
        <w:imprint w:val="0"/>
        <w:vanish w:val="0"/>
        <w:color w:val="auto"/>
        <w:u w:val="none"/>
        <w:effect w:val="none"/>
        <w:vertAlign w:val="baseline"/>
      </w:rPr>
    </w:lvl>
  </w:abstractNum>
  <w:abstractNum w:abstractNumId="2" w15:restartNumberingAfterBreak="0">
    <w:nsid w:val="113F5ABD"/>
    <w:multiLevelType w:val="hybridMultilevel"/>
    <w:tmpl w:val="1F706F96"/>
    <w:lvl w:ilvl="0" w:tplc="05DE7D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5161B"/>
    <w:multiLevelType w:val="multilevel"/>
    <w:tmpl w:val="8062CA98"/>
    <w:name w:val="Parties"/>
    <w:lvl w:ilvl="0">
      <w:start w:val="1"/>
      <w:numFmt w:val="decimal"/>
      <w:pStyle w:val="Parties"/>
      <w:lvlText w:val="(%1)"/>
      <w:lvlJc w:val="left"/>
      <w:pPr>
        <w:ind w:left="720" w:hanging="72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150D3B66"/>
    <w:multiLevelType w:val="hybridMultilevel"/>
    <w:tmpl w:val="4BC8A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E4F7E"/>
    <w:multiLevelType w:val="multilevel"/>
    <w:tmpl w:val="A686E2BE"/>
    <w:lvl w:ilvl="0">
      <w:start w:val="1"/>
      <w:numFmt w:val="decimal"/>
      <w:pStyle w:val="Level1"/>
      <w:lvlText w:val="%1."/>
      <w:lvlJc w:val="left"/>
      <w:pPr>
        <w:tabs>
          <w:tab w:val="num" w:pos="720"/>
        </w:tabs>
        <w:ind w:left="720" w:hanging="720"/>
      </w:pPr>
      <w:rPr>
        <w:rFonts w:ascii="Arial" w:hAnsi="Arial" w:hint="default"/>
        <w:b w:val="0"/>
        <w:i w:val="0"/>
        <w:sz w:val="22"/>
        <w:szCs w:val="22"/>
      </w:rPr>
    </w:lvl>
    <w:lvl w:ilvl="1">
      <w:start w:val="1"/>
      <w:numFmt w:val="decimal"/>
      <w:pStyle w:val="Level2"/>
      <w:lvlText w:val="%1.%2."/>
      <w:lvlJc w:val="left"/>
      <w:pPr>
        <w:tabs>
          <w:tab w:val="num" w:pos="720"/>
        </w:tabs>
        <w:ind w:left="720" w:hanging="720"/>
      </w:pPr>
      <w:rPr>
        <w:rFonts w:ascii="Arial" w:hAnsi="Arial" w:hint="default"/>
        <w:b w:val="0"/>
        <w:i w:val="0"/>
        <w:sz w:val="22"/>
        <w:szCs w:val="22"/>
      </w:rPr>
    </w:lvl>
    <w:lvl w:ilvl="2">
      <w:start w:val="1"/>
      <w:numFmt w:val="decimal"/>
      <w:pStyle w:val="Level3"/>
      <w:lvlText w:val="%1.%2.%3."/>
      <w:lvlJc w:val="left"/>
      <w:pPr>
        <w:tabs>
          <w:tab w:val="num" w:pos="1797"/>
        </w:tabs>
        <w:ind w:left="1797" w:hanging="1077"/>
      </w:pPr>
      <w:rPr>
        <w:rFonts w:ascii="Arial" w:hAnsi="Arial" w:hint="default"/>
        <w:b w:val="0"/>
        <w:i w:val="0"/>
        <w:sz w:val="22"/>
        <w:szCs w:val="22"/>
      </w:rPr>
    </w:lvl>
    <w:lvl w:ilvl="3">
      <w:start w:val="1"/>
      <w:numFmt w:val="decimal"/>
      <w:pStyle w:val="Level4"/>
      <w:lvlText w:val="%1.%2.%3.%4."/>
      <w:lvlJc w:val="left"/>
      <w:pPr>
        <w:tabs>
          <w:tab w:val="num" w:pos="3238"/>
        </w:tabs>
        <w:ind w:left="3238" w:hanging="1441"/>
      </w:pPr>
      <w:rPr>
        <w:rFonts w:ascii="Arial" w:hAnsi="Arial" w:hint="default"/>
        <w:b w:val="0"/>
        <w:i w:val="0"/>
        <w:sz w:val="22"/>
        <w:szCs w:val="22"/>
      </w:rPr>
    </w:lvl>
    <w:lvl w:ilvl="4">
      <w:start w:val="1"/>
      <w:numFmt w:val="decimal"/>
      <w:pStyle w:val="Level5"/>
      <w:lvlText w:val="%1.%2.%3.%4.%5."/>
      <w:lvlJc w:val="left"/>
      <w:pPr>
        <w:tabs>
          <w:tab w:val="num" w:pos="3238"/>
        </w:tabs>
        <w:ind w:left="3238" w:hanging="1441"/>
      </w:pPr>
      <w:rPr>
        <w:rFonts w:ascii="Arial" w:hAnsi="Arial" w:hint="default"/>
        <w:b w:val="0"/>
        <w:i w:val="0"/>
        <w:sz w:val="22"/>
        <w:szCs w:val="22"/>
      </w:rPr>
    </w:lvl>
    <w:lvl w:ilvl="5">
      <w:start w:val="1"/>
      <w:numFmt w:val="decimal"/>
      <w:lvlText w:val="%1.%2.%3.%4.%5.%6."/>
      <w:lvlJc w:val="left"/>
      <w:pPr>
        <w:tabs>
          <w:tab w:val="num" w:pos="3238"/>
        </w:tabs>
        <w:ind w:left="3238" w:hanging="1438"/>
      </w:pPr>
      <w:rPr>
        <w:rFonts w:ascii="Arial" w:hAnsi="Arial" w:hint="default"/>
        <w:b w:val="0"/>
        <w:i w:val="0"/>
        <w:sz w:val="22"/>
        <w:szCs w:val="22"/>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15:restartNumberingAfterBreak="0">
    <w:nsid w:val="38A1304E"/>
    <w:multiLevelType w:val="hybridMultilevel"/>
    <w:tmpl w:val="D1AAF0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1A2112"/>
    <w:multiLevelType w:val="multilevel"/>
    <w:tmpl w:val="891A3334"/>
    <w:lvl w:ilvl="0">
      <w:start w:val="1"/>
      <w:numFmt w:val="decimal"/>
      <w:lvlText w:val="%1."/>
      <w:lvlJc w:val="left"/>
      <w:pPr>
        <w:ind w:left="720" w:hanging="360"/>
      </w:pPr>
      <w:rPr>
        <w:rFonts w:hint="default"/>
      </w:rPr>
    </w:lvl>
    <w:lvl w:ilvl="1">
      <w:start w:val="4"/>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F3914B4"/>
    <w:multiLevelType w:val="hybridMultilevel"/>
    <w:tmpl w:val="E938B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0C15A6"/>
    <w:multiLevelType w:val="multilevel"/>
    <w:tmpl w:val="DABE2A72"/>
    <w:name w:val="Level Numbering"/>
    <w:lvl w:ilvl="0">
      <w:start w:val="1"/>
      <w:numFmt w:val="decimal"/>
      <w:pStyle w:val="Level1Number"/>
      <w:lvlText w:val="%1"/>
      <w:lvlJc w:val="left"/>
      <w:pPr>
        <w:ind w:left="720" w:hanging="720"/>
      </w:pPr>
      <w:rPr>
        <w:rFonts w:hint="default"/>
        <w:sz w:val="20"/>
      </w:rPr>
    </w:lvl>
    <w:lvl w:ilvl="1">
      <w:start w:val="1"/>
      <w:numFmt w:val="decimal"/>
      <w:pStyle w:val="Level2Number"/>
      <w:lvlText w:val="%1.%2"/>
      <w:lvlJc w:val="left"/>
      <w:pPr>
        <w:ind w:left="720" w:hanging="720"/>
      </w:pPr>
      <w:rPr>
        <w:rFonts w:hint="default"/>
        <w:sz w:val="20"/>
      </w:rPr>
    </w:lvl>
    <w:lvl w:ilvl="2">
      <w:start w:val="1"/>
      <w:numFmt w:val="decimal"/>
      <w:pStyle w:val="Level3Number"/>
      <w:lvlText w:val="%1.%2.%3"/>
      <w:lvlJc w:val="left"/>
      <w:pPr>
        <w:ind w:left="1440" w:hanging="720"/>
      </w:pPr>
      <w:rPr>
        <w:rFonts w:hint="default"/>
        <w:sz w:val="20"/>
      </w:rPr>
    </w:lvl>
    <w:lvl w:ilvl="3">
      <w:start w:val="1"/>
      <w:numFmt w:val="lowerLetter"/>
      <w:pStyle w:val="Level4Number"/>
      <w:lvlText w:val="(%4)"/>
      <w:lvlJc w:val="left"/>
      <w:pPr>
        <w:ind w:left="2160" w:hanging="720"/>
      </w:pPr>
      <w:rPr>
        <w:rFonts w:hint="default"/>
        <w:sz w:val="20"/>
      </w:rPr>
    </w:lvl>
    <w:lvl w:ilvl="4">
      <w:start w:val="1"/>
      <w:numFmt w:val="lowerRoman"/>
      <w:pStyle w:val="Level5Number"/>
      <w:lvlText w:val="(%5)"/>
      <w:lvlJc w:val="left"/>
      <w:pPr>
        <w:ind w:left="2880" w:hanging="720"/>
      </w:pPr>
      <w:rPr>
        <w:rFonts w:hint="default"/>
        <w:sz w:val="20"/>
      </w:rPr>
    </w:lvl>
    <w:lvl w:ilvl="5">
      <w:start w:val="1"/>
      <w:numFmt w:val="upperLetter"/>
      <w:pStyle w:val="Level6Number"/>
      <w:lvlText w:val="(%6)"/>
      <w:lvlJc w:val="left"/>
      <w:pPr>
        <w:ind w:left="3600" w:hanging="720"/>
      </w:pPr>
      <w:rPr>
        <w:rFonts w:hint="default"/>
        <w:sz w:val="20"/>
      </w:rPr>
    </w:lvl>
    <w:lvl w:ilvl="6">
      <w:start w:val="1"/>
      <w:numFmt w:val="decimal"/>
      <w:pStyle w:val="Level7Number"/>
      <w:lvlText w:val="%7)"/>
      <w:lvlJc w:val="left"/>
      <w:pPr>
        <w:ind w:left="4321" w:hanging="721"/>
      </w:pPr>
      <w:rPr>
        <w:rFonts w:hint="default"/>
        <w:sz w:val="20"/>
      </w:rPr>
    </w:lvl>
    <w:lvl w:ilvl="7">
      <w:start w:val="1"/>
      <w:numFmt w:val="lowerLetter"/>
      <w:pStyle w:val="Level8Number"/>
      <w:lvlText w:val="%8)"/>
      <w:lvlJc w:val="left"/>
      <w:pPr>
        <w:ind w:left="5041" w:hanging="720"/>
      </w:pPr>
      <w:rPr>
        <w:rFonts w:hint="default"/>
        <w:sz w:val="20"/>
      </w:rPr>
    </w:lvl>
    <w:lvl w:ilvl="8">
      <w:start w:val="1"/>
      <w:numFmt w:val="lowerRoman"/>
      <w:pStyle w:val="Level9Number"/>
      <w:lvlText w:val="%9)"/>
      <w:lvlJc w:val="left"/>
      <w:pPr>
        <w:ind w:left="5761" w:hanging="720"/>
      </w:pPr>
      <w:rPr>
        <w:rFonts w:hint="default"/>
        <w:sz w:val="20"/>
      </w:rPr>
    </w:lvl>
  </w:abstractNum>
  <w:abstractNum w:abstractNumId="10" w15:restartNumberingAfterBreak="0">
    <w:nsid w:val="69745D96"/>
    <w:multiLevelType w:val="hybridMultilevel"/>
    <w:tmpl w:val="386CFCF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A587A60"/>
    <w:multiLevelType w:val="multilevel"/>
    <w:tmpl w:val="EC225F3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71777AD"/>
    <w:multiLevelType w:val="multilevel"/>
    <w:tmpl w:val="A4B6566E"/>
    <w:lvl w:ilvl="0">
      <w:start w:val="1"/>
      <w:numFmt w:val="decimal"/>
      <w:lvlText w:val="(%1)"/>
      <w:lvlJc w:val="left"/>
      <w:rPr>
        <w:rFonts w:hint="default"/>
        <w:b w:val="0"/>
      </w:rPr>
    </w:lvl>
    <w:lvl w:ilvl="1">
      <w:numFmt w:val="decimal"/>
      <w:pStyle w:val="Sch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C47F16"/>
    <w:multiLevelType w:val="hybridMultilevel"/>
    <w:tmpl w:val="52E20E8A"/>
    <w:lvl w:ilvl="0" w:tplc="3384A6EC">
      <w:start w:val="1"/>
      <w:numFmt w:val="decimal"/>
      <w:lvlText w:val="%1."/>
      <w:lvlJc w:val="left"/>
      <w:pPr>
        <w:ind w:left="1070" w:hanging="360"/>
      </w:pPr>
      <w:rPr>
        <w:rFonts w:ascii="Arial" w:hAnsi="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0"/>
  </w:num>
  <w:num w:numId="5">
    <w:abstractNumId w:val="13"/>
  </w:num>
  <w:num w:numId="6">
    <w:abstractNumId w:val="5"/>
  </w:num>
  <w:num w:numId="7">
    <w:abstractNumId w:val="10"/>
  </w:num>
  <w:num w:numId="8">
    <w:abstractNumId w:val="11"/>
  </w:num>
  <w:num w:numId="9">
    <w:abstractNumId w:val="7"/>
  </w:num>
  <w:num w:numId="10">
    <w:abstractNumId w:val="4"/>
  </w:num>
  <w:num w:numId="11">
    <w:abstractNumId w:val="9"/>
  </w:num>
  <w:num w:numId="12">
    <w:abstractNumId w:val="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4125-8497-1555, v. 1"/>
    <w:docVar w:name="ndGeneratedStampLocation" w:val="ExceptFirst"/>
  </w:docVars>
  <w:rsids>
    <w:rsidRoot w:val="00B81321"/>
    <w:rsid w:val="00007EBA"/>
    <w:rsid w:val="00013515"/>
    <w:rsid w:val="00026382"/>
    <w:rsid w:val="00033EFD"/>
    <w:rsid w:val="0003426C"/>
    <w:rsid w:val="00044130"/>
    <w:rsid w:val="00047998"/>
    <w:rsid w:val="000503BF"/>
    <w:rsid w:val="000553AC"/>
    <w:rsid w:val="0006118E"/>
    <w:rsid w:val="00067375"/>
    <w:rsid w:val="00076635"/>
    <w:rsid w:val="00076C06"/>
    <w:rsid w:val="00085592"/>
    <w:rsid w:val="000924E7"/>
    <w:rsid w:val="000947CF"/>
    <w:rsid w:val="000A4061"/>
    <w:rsid w:val="000A4638"/>
    <w:rsid w:val="000A4CBE"/>
    <w:rsid w:val="000B7428"/>
    <w:rsid w:val="000D3286"/>
    <w:rsid w:val="000F339C"/>
    <w:rsid w:val="00102D8A"/>
    <w:rsid w:val="001051C8"/>
    <w:rsid w:val="0011168C"/>
    <w:rsid w:val="001131F3"/>
    <w:rsid w:val="001153F9"/>
    <w:rsid w:val="001205AC"/>
    <w:rsid w:val="00124283"/>
    <w:rsid w:val="00126EAD"/>
    <w:rsid w:val="00135BBC"/>
    <w:rsid w:val="0015141D"/>
    <w:rsid w:val="00154EBA"/>
    <w:rsid w:val="00157262"/>
    <w:rsid w:val="0016036A"/>
    <w:rsid w:val="001664A1"/>
    <w:rsid w:val="00180DA8"/>
    <w:rsid w:val="00183717"/>
    <w:rsid w:val="001B1E12"/>
    <w:rsid w:val="001B529E"/>
    <w:rsid w:val="001C3D63"/>
    <w:rsid w:val="001D0CD6"/>
    <w:rsid w:val="001D1F36"/>
    <w:rsid w:val="001D4E84"/>
    <w:rsid w:val="001E689E"/>
    <w:rsid w:val="001E6B7C"/>
    <w:rsid w:val="001F00C7"/>
    <w:rsid w:val="001F087D"/>
    <w:rsid w:val="001F6D0E"/>
    <w:rsid w:val="00213BB8"/>
    <w:rsid w:val="00220972"/>
    <w:rsid w:val="00223EF0"/>
    <w:rsid w:val="00224220"/>
    <w:rsid w:val="00225B67"/>
    <w:rsid w:val="002331BF"/>
    <w:rsid w:val="00250053"/>
    <w:rsid w:val="0025166D"/>
    <w:rsid w:val="00251D99"/>
    <w:rsid w:val="00255B3E"/>
    <w:rsid w:val="0028102B"/>
    <w:rsid w:val="002872E1"/>
    <w:rsid w:val="0028736C"/>
    <w:rsid w:val="00290D8E"/>
    <w:rsid w:val="00296428"/>
    <w:rsid w:val="002A1D40"/>
    <w:rsid w:val="002A73B7"/>
    <w:rsid w:val="002B0F5E"/>
    <w:rsid w:val="002B715E"/>
    <w:rsid w:val="002C001C"/>
    <w:rsid w:val="002C1C16"/>
    <w:rsid w:val="002C592B"/>
    <w:rsid w:val="002C5AFF"/>
    <w:rsid w:val="002C7345"/>
    <w:rsid w:val="00334002"/>
    <w:rsid w:val="003434B7"/>
    <w:rsid w:val="003575F8"/>
    <w:rsid w:val="00372967"/>
    <w:rsid w:val="00373BA1"/>
    <w:rsid w:val="00374243"/>
    <w:rsid w:val="00375302"/>
    <w:rsid w:val="003830F2"/>
    <w:rsid w:val="00387BFF"/>
    <w:rsid w:val="003A37CF"/>
    <w:rsid w:val="003A4E24"/>
    <w:rsid w:val="003B1281"/>
    <w:rsid w:val="003B1F26"/>
    <w:rsid w:val="003B30D0"/>
    <w:rsid w:val="003B3587"/>
    <w:rsid w:val="003B6053"/>
    <w:rsid w:val="003F7897"/>
    <w:rsid w:val="00411424"/>
    <w:rsid w:val="0042075E"/>
    <w:rsid w:val="004226F5"/>
    <w:rsid w:val="00432D39"/>
    <w:rsid w:val="004355D3"/>
    <w:rsid w:val="004373E1"/>
    <w:rsid w:val="00440B84"/>
    <w:rsid w:val="00441881"/>
    <w:rsid w:val="004432C5"/>
    <w:rsid w:val="00451EB8"/>
    <w:rsid w:val="00461929"/>
    <w:rsid w:val="00461A83"/>
    <w:rsid w:val="004900D9"/>
    <w:rsid w:val="00493AF8"/>
    <w:rsid w:val="004A1540"/>
    <w:rsid w:val="004A1AE3"/>
    <w:rsid w:val="004A1BEF"/>
    <w:rsid w:val="004B01A1"/>
    <w:rsid w:val="004B1BE3"/>
    <w:rsid w:val="004B5C0E"/>
    <w:rsid w:val="004C387D"/>
    <w:rsid w:val="004C71B2"/>
    <w:rsid w:val="004D13E9"/>
    <w:rsid w:val="004E5320"/>
    <w:rsid w:val="004E5E95"/>
    <w:rsid w:val="004F4B14"/>
    <w:rsid w:val="004F75E1"/>
    <w:rsid w:val="005064D5"/>
    <w:rsid w:val="005104F3"/>
    <w:rsid w:val="005260E6"/>
    <w:rsid w:val="0053198E"/>
    <w:rsid w:val="00533BD3"/>
    <w:rsid w:val="00533CCF"/>
    <w:rsid w:val="00552E86"/>
    <w:rsid w:val="00554CBA"/>
    <w:rsid w:val="005556E7"/>
    <w:rsid w:val="00565739"/>
    <w:rsid w:val="00565919"/>
    <w:rsid w:val="00570C16"/>
    <w:rsid w:val="0058722B"/>
    <w:rsid w:val="00593C2F"/>
    <w:rsid w:val="005A729B"/>
    <w:rsid w:val="005B38D4"/>
    <w:rsid w:val="005C1F84"/>
    <w:rsid w:val="005C4441"/>
    <w:rsid w:val="005D1F91"/>
    <w:rsid w:val="005D26FE"/>
    <w:rsid w:val="005D314F"/>
    <w:rsid w:val="005D486D"/>
    <w:rsid w:val="005E3891"/>
    <w:rsid w:val="005F5440"/>
    <w:rsid w:val="005F5C5A"/>
    <w:rsid w:val="006007CE"/>
    <w:rsid w:val="006011E8"/>
    <w:rsid w:val="00601C76"/>
    <w:rsid w:val="00604EC4"/>
    <w:rsid w:val="0061223E"/>
    <w:rsid w:val="00621441"/>
    <w:rsid w:val="00623FA2"/>
    <w:rsid w:val="00644B3C"/>
    <w:rsid w:val="00664803"/>
    <w:rsid w:val="00666F7B"/>
    <w:rsid w:val="00681F59"/>
    <w:rsid w:val="006A0D39"/>
    <w:rsid w:val="006C6F3A"/>
    <w:rsid w:val="006D0A20"/>
    <w:rsid w:val="006D2DF2"/>
    <w:rsid w:val="006E415D"/>
    <w:rsid w:val="006E5CA3"/>
    <w:rsid w:val="006F735E"/>
    <w:rsid w:val="007110E3"/>
    <w:rsid w:val="00712E76"/>
    <w:rsid w:val="007367A6"/>
    <w:rsid w:val="007455C8"/>
    <w:rsid w:val="00745A8B"/>
    <w:rsid w:val="00747DC6"/>
    <w:rsid w:val="007602C6"/>
    <w:rsid w:val="0076462A"/>
    <w:rsid w:val="00765ACD"/>
    <w:rsid w:val="00772614"/>
    <w:rsid w:val="00773469"/>
    <w:rsid w:val="00784203"/>
    <w:rsid w:val="00790D6F"/>
    <w:rsid w:val="007B1E67"/>
    <w:rsid w:val="007B747A"/>
    <w:rsid w:val="007C2FEA"/>
    <w:rsid w:val="007E0A97"/>
    <w:rsid w:val="007E49EB"/>
    <w:rsid w:val="007E6E56"/>
    <w:rsid w:val="007E75F9"/>
    <w:rsid w:val="007F0479"/>
    <w:rsid w:val="007F2A38"/>
    <w:rsid w:val="00803101"/>
    <w:rsid w:val="00822E94"/>
    <w:rsid w:val="0082731B"/>
    <w:rsid w:val="00864C1C"/>
    <w:rsid w:val="00874F4A"/>
    <w:rsid w:val="008760BC"/>
    <w:rsid w:val="0089642E"/>
    <w:rsid w:val="008A0056"/>
    <w:rsid w:val="008A2505"/>
    <w:rsid w:val="008A77BB"/>
    <w:rsid w:val="008B36CC"/>
    <w:rsid w:val="008B5753"/>
    <w:rsid w:val="008C2421"/>
    <w:rsid w:val="008D6DDF"/>
    <w:rsid w:val="008D7839"/>
    <w:rsid w:val="008F4BC0"/>
    <w:rsid w:val="008F7050"/>
    <w:rsid w:val="009011CA"/>
    <w:rsid w:val="0090405A"/>
    <w:rsid w:val="009117D4"/>
    <w:rsid w:val="009272D8"/>
    <w:rsid w:val="0094079B"/>
    <w:rsid w:val="00940F51"/>
    <w:rsid w:val="0094579B"/>
    <w:rsid w:val="00966B98"/>
    <w:rsid w:val="00972908"/>
    <w:rsid w:val="00983667"/>
    <w:rsid w:val="009901A6"/>
    <w:rsid w:val="00997AF5"/>
    <w:rsid w:val="009A41A0"/>
    <w:rsid w:val="009B1171"/>
    <w:rsid w:val="009B4E57"/>
    <w:rsid w:val="009C00FD"/>
    <w:rsid w:val="009E25E0"/>
    <w:rsid w:val="009E7D0B"/>
    <w:rsid w:val="00A0298D"/>
    <w:rsid w:val="00A04157"/>
    <w:rsid w:val="00A0614E"/>
    <w:rsid w:val="00A36374"/>
    <w:rsid w:val="00A46B22"/>
    <w:rsid w:val="00A50A4A"/>
    <w:rsid w:val="00A52292"/>
    <w:rsid w:val="00A62BB8"/>
    <w:rsid w:val="00A663C8"/>
    <w:rsid w:val="00A83CE1"/>
    <w:rsid w:val="00A86F69"/>
    <w:rsid w:val="00A934BE"/>
    <w:rsid w:val="00A96C4C"/>
    <w:rsid w:val="00AA0798"/>
    <w:rsid w:val="00AB4C49"/>
    <w:rsid w:val="00AC5722"/>
    <w:rsid w:val="00AD6A0F"/>
    <w:rsid w:val="00AE0968"/>
    <w:rsid w:val="00AE1A7A"/>
    <w:rsid w:val="00AE43D3"/>
    <w:rsid w:val="00AE6325"/>
    <w:rsid w:val="00B0292B"/>
    <w:rsid w:val="00B12227"/>
    <w:rsid w:val="00B133FF"/>
    <w:rsid w:val="00B148B2"/>
    <w:rsid w:val="00B217FD"/>
    <w:rsid w:val="00B35047"/>
    <w:rsid w:val="00B35F7F"/>
    <w:rsid w:val="00B36D0C"/>
    <w:rsid w:val="00B4714E"/>
    <w:rsid w:val="00B5648F"/>
    <w:rsid w:val="00B5682A"/>
    <w:rsid w:val="00B6723E"/>
    <w:rsid w:val="00B81321"/>
    <w:rsid w:val="00B90F94"/>
    <w:rsid w:val="00BA6700"/>
    <w:rsid w:val="00BB446F"/>
    <w:rsid w:val="00BB7B16"/>
    <w:rsid w:val="00BC1BBB"/>
    <w:rsid w:val="00BC52C0"/>
    <w:rsid w:val="00BF316A"/>
    <w:rsid w:val="00BF327E"/>
    <w:rsid w:val="00BF34CC"/>
    <w:rsid w:val="00BF4E06"/>
    <w:rsid w:val="00C13103"/>
    <w:rsid w:val="00C15CDD"/>
    <w:rsid w:val="00C50A18"/>
    <w:rsid w:val="00C545D5"/>
    <w:rsid w:val="00C5524C"/>
    <w:rsid w:val="00C57653"/>
    <w:rsid w:val="00C66472"/>
    <w:rsid w:val="00C74EF7"/>
    <w:rsid w:val="00C82E64"/>
    <w:rsid w:val="00C83869"/>
    <w:rsid w:val="00C85C71"/>
    <w:rsid w:val="00CA3398"/>
    <w:rsid w:val="00CA48AB"/>
    <w:rsid w:val="00CB1389"/>
    <w:rsid w:val="00CC1491"/>
    <w:rsid w:val="00CC1593"/>
    <w:rsid w:val="00CD0DE1"/>
    <w:rsid w:val="00CF22D0"/>
    <w:rsid w:val="00CF2BE6"/>
    <w:rsid w:val="00CF4867"/>
    <w:rsid w:val="00CF53C8"/>
    <w:rsid w:val="00CF5707"/>
    <w:rsid w:val="00D0434D"/>
    <w:rsid w:val="00D15A19"/>
    <w:rsid w:val="00D16462"/>
    <w:rsid w:val="00D26581"/>
    <w:rsid w:val="00D34827"/>
    <w:rsid w:val="00D4358B"/>
    <w:rsid w:val="00D5197D"/>
    <w:rsid w:val="00D64738"/>
    <w:rsid w:val="00D77E3D"/>
    <w:rsid w:val="00D822D5"/>
    <w:rsid w:val="00D85F9B"/>
    <w:rsid w:val="00D8772F"/>
    <w:rsid w:val="00D95281"/>
    <w:rsid w:val="00DB2698"/>
    <w:rsid w:val="00DC1F82"/>
    <w:rsid w:val="00DD2D8B"/>
    <w:rsid w:val="00E0154A"/>
    <w:rsid w:val="00E017E1"/>
    <w:rsid w:val="00E2427A"/>
    <w:rsid w:val="00E573D3"/>
    <w:rsid w:val="00E57A0F"/>
    <w:rsid w:val="00E667A2"/>
    <w:rsid w:val="00E73174"/>
    <w:rsid w:val="00E76E36"/>
    <w:rsid w:val="00E77DE9"/>
    <w:rsid w:val="00E83988"/>
    <w:rsid w:val="00E877EE"/>
    <w:rsid w:val="00EB0C8F"/>
    <w:rsid w:val="00EC07AB"/>
    <w:rsid w:val="00EC70B6"/>
    <w:rsid w:val="00ED0E96"/>
    <w:rsid w:val="00EE02CC"/>
    <w:rsid w:val="00EE65F3"/>
    <w:rsid w:val="00F21E91"/>
    <w:rsid w:val="00F31DA3"/>
    <w:rsid w:val="00F32499"/>
    <w:rsid w:val="00F441DF"/>
    <w:rsid w:val="00F71485"/>
    <w:rsid w:val="00F80039"/>
    <w:rsid w:val="00F830C4"/>
    <w:rsid w:val="00F85C41"/>
    <w:rsid w:val="00F9316E"/>
    <w:rsid w:val="00F93711"/>
    <w:rsid w:val="00F96425"/>
    <w:rsid w:val="00FD4B63"/>
    <w:rsid w:val="00FD72C0"/>
    <w:rsid w:val="00FF0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82E1"/>
  <w15:docId w15:val="{2C1ECAF4-23D1-4670-AD97-661BD19F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1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321"/>
  </w:style>
  <w:style w:type="character" w:styleId="PageNumber">
    <w:name w:val="page number"/>
    <w:basedOn w:val="DefaultParagraphFont"/>
    <w:rsid w:val="00B81321"/>
  </w:style>
  <w:style w:type="paragraph" w:customStyle="1" w:styleId="Scha">
    <w:name w:val="Sch a)"/>
    <w:basedOn w:val="Normal"/>
    <w:rsid w:val="00B81321"/>
    <w:pPr>
      <w:numPr>
        <w:ilvl w:val="1"/>
        <w:numId w:val="1"/>
      </w:numPr>
      <w:spacing w:after="0" w:line="300" w:lineRule="atLeast"/>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B81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321"/>
  </w:style>
  <w:style w:type="paragraph" w:styleId="ListParagraph">
    <w:name w:val="List Paragraph"/>
    <w:basedOn w:val="Normal"/>
    <w:uiPriority w:val="34"/>
    <w:qFormat/>
    <w:rsid w:val="00A934BE"/>
    <w:pPr>
      <w:ind w:left="720"/>
      <w:contextualSpacing/>
    </w:pPr>
  </w:style>
  <w:style w:type="paragraph" w:customStyle="1" w:styleId="BodyIndentLevel1">
    <w:name w:val="Body Indent Level 1"/>
    <w:basedOn w:val="Normal"/>
    <w:rsid w:val="00B217FD"/>
    <w:pPr>
      <w:spacing w:before="240" w:after="0" w:line="240" w:lineRule="auto"/>
      <w:ind w:left="720"/>
      <w:jc w:val="both"/>
    </w:pPr>
    <w:rPr>
      <w:rFonts w:ascii="Arial" w:eastAsia="Times New Roman" w:hAnsi="Arial" w:cs="Times New Roman"/>
      <w:szCs w:val="24"/>
      <w:lang w:eastAsia="en-GB"/>
    </w:rPr>
  </w:style>
  <w:style w:type="paragraph" w:customStyle="1" w:styleId="Level1">
    <w:name w:val="Level 1"/>
    <w:basedOn w:val="Normal"/>
    <w:rsid w:val="00B217FD"/>
    <w:pPr>
      <w:keepNext/>
      <w:numPr>
        <w:numId w:val="6"/>
      </w:numPr>
      <w:spacing w:before="240" w:after="0" w:line="240" w:lineRule="auto"/>
      <w:jc w:val="both"/>
    </w:pPr>
    <w:rPr>
      <w:rFonts w:ascii="Arial" w:eastAsia="Times New Roman" w:hAnsi="Arial" w:cs="Times New Roman"/>
      <w:b/>
      <w:szCs w:val="24"/>
      <w:u w:val="single"/>
      <w:lang w:eastAsia="en-GB"/>
    </w:rPr>
  </w:style>
  <w:style w:type="paragraph" w:customStyle="1" w:styleId="Level2">
    <w:name w:val="Level 2"/>
    <w:basedOn w:val="Level1"/>
    <w:rsid w:val="00B217FD"/>
    <w:pPr>
      <w:keepNext w:val="0"/>
      <w:numPr>
        <w:ilvl w:val="1"/>
      </w:numPr>
    </w:pPr>
    <w:rPr>
      <w:b w:val="0"/>
      <w:u w:val="none"/>
    </w:rPr>
  </w:style>
  <w:style w:type="paragraph" w:customStyle="1" w:styleId="Level3">
    <w:name w:val="Level 3"/>
    <w:basedOn w:val="Level2"/>
    <w:rsid w:val="00B217FD"/>
    <w:pPr>
      <w:numPr>
        <w:ilvl w:val="2"/>
      </w:numPr>
    </w:pPr>
  </w:style>
  <w:style w:type="paragraph" w:customStyle="1" w:styleId="Level4">
    <w:name w:val="Level 4"/>
    <w:basedOn w:val="Level3"/>
    <w:rsid w:val="00B217FD"/>
    <w:pPr>
      <w:numPr>
        <w:ilvl w:val="3"/>
      </w:numPr>
    </w:pPr>
  </w:style>
  <w:style w:type="paragraph" w:customStyle="1" w:styleId="Level5">
    <w:name w:val="Level 5"/>
    <w:basedOn w:val="Level4"/>
    <w:rsid w:val="00B217FD"/>
    <w:pPr>
      <w:numPr>
        <w:ilvl w:val="4"/>
      </w:numPr>
    </w:pPr>
  </w:style>
  <w:style w:type="character" w:styleId="CommentReference">
    <w:name w:val="annotation reference"/>
    <w:basedOn w:val="DefaultParagraphFont"/>
    <w:uiPriority w:val="99"/>
    <w:semiHidden/>
    <w:unhideWhenUsed/>
    <w:rsid w:val="00E877EE"/>
    <w:rPr>
      <w:sz w:val="16"/>
      <w:szCs w:val="16"/>
    </w:rPr>
  </w:style>
  <w:style w:type="paragraph" w:styleId="CommentText">
    <w:name w:val="annotation text"/>
    <w:basedOn w:val="Normal"/>
    <w:link w:val="CommentTextChar"/>
    <w:uiPriority w:val="99"/>
    <w:semiHidden/>
    <w:unhideWhenUsed/>
    <w:rsid w:val="00E877EE"/>
    <w:pPr>
      <w:spacing w:line="240" w:lineRule="auto"/>
    </w:pPr>
    <w:rPr>
      <w:sz w:val="20"/>
      <w:szCs w:val="20"/>
    </w:rPr>
  </w:style>
  <w:style w:type="character" w:customStyle="1" w:styleId="CommentTextChar">
    <w:name w:val="Comment Text Char"/>
    <w:basedOn w:val="DefaultParagraphFont"/>
    <w:link w:val="CommentText"/>
    <w:uiPriority w:val="99"/>
    <w:semiHidden/>
    <w:rsid w:val="00E877EE"/>
    <w:rPr>
      <w:sz w:val="20"/>
      <w:szCs w:val="20"/>
    </w:rPr>
  </w:style>
  <w:style w:type="paragraph" w:styleId="CommentSubject">
    <w:name w:val="annotation subject"/>
    <w:basedOn w:val="CommentText"/>
    <w:next w:val="CommentText"/>
    <w:link w:val="CommentSubjectChar"/>
    <w:uiPriority w:val="99"/>
    <w:semiHidden/>
    <w:unhideWhenUsed/>
    <w:rsid w:val="00E877EE"/>
    <w:rPr>
      <w:b/>
      <w:bCs/>
    </w:rPr>
  </w:style>
  <w:style w:type="character" w:customStyle="1" w:styleId="CommentSubjectChar">
    <w:name w:val="Comment Subject Char"/>
    <w:basedOn w:val="CommentTextChar"/>
    <w:link w:val="CommentSubject"/>
    <w:uiPriority w:val="99"/>
    <w:semiHidden/>
    <w:rsid w:val="00E877EE"/>
    <w:rPr>
      <w:b/>
      <w:bCs/>
      <w:sz w:val="20"/>
      <w:szCs w:val="20"/>
    </w:rPr>
  </w:style>
  <w:style w:type="paragraph" w:styleId="BalloonText">
    <w:name w:val="Balloon Text"/>
    <w:basedOn w:val="Normal"/>
    <w:link w:val="BalloonTextChar"/>
    <w:uiPriority w:val="99"/>
    <w:semiHidden/>
    <w:unhideWhenUsed/>
    <w:rsid w:val="00E8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7EE"/>
    <w:rPr>
      <w:rFonts w:ascii="Tahoma" w:hAnsi="Tahoma" w:cs="Tahoma"/>
      <w:sz w:val="16"/>
      <w:szCs w:val="16"/>
    </w:rPr>
  </w:style>
  <w:style w:type="paragraph" w:customStyle="1" w:styleId="eS">
    <w:name w:val="eS"/>
    <w:basedOn w:val="Normal"/>
    <w:uiPriority w:val="99"/>
    <w:rsid w:val="003F7897"/>
    <w:pPr>
      <w:spacing w:after="0" w:line="480" w:lineRule="auto"/>
      <w:jc w:val="both"/>
    </w:pPr>
    <w:rPr>
      <w:rFonts w:ascii="Times New Roman" w:eastAsia="Times New Roman" w:hAnsi="Times New Roman" w:cs="Times New Roman"/>
      <w:sz w:val="24"/>
      <w:szCs w:val="20"/>
    </w:rPr>
  </w:style>
  <w:style w:type="paragraph" w:customStyle="1" w:styleId="NormalCell">
    <w:name w:val="NormalCell"/>
    <w:rsid w:val="00803101"/>
    <w:pPr>
      <w:spacing w:before="60" w:after="60" w:line="288" w:lineRule="auto"/>
      <w:jc w:val="both"/>
    </w:pPr>
    <w:rPr>
      <w:rFonts w:ascii="Arial" w:eastAsia="Times New Roman" w:hAnsi="Arial" w:cs="Times New Roman"/>
      <w:sz w:val="20"/>
      <w:szCs w:val="20"/>
    </w:rPr>
  </w:style>
  <w:style w:type="paragraph" w:styleId="BodyText3">
    <w:name w:val="Body Text 3"/>
    <w:link w:val="BodyText3Char"/>
    <w:qFormat/>
    <w:rsid w:val="00803101"/>
    <w:pPr>
      <w:spacing w:after="240" w:line="288" w:lineRule="auto"/>
      <w:ind w:left="1440"/>
      <w:jc w:val="both"/>
    </w:pPr>
    <w:rPr>
      <w:rFonts w:ascii="Arial" w:hAnsi="Arial"/>
      <w:sz w:val="20"/>
      <w:szCs w:val="16"/>
    </w:rPr>
  </w:style>
  <w:style w:type="character" w:customStyle="1" w:styleId="BodyText3Char">
    <w:name w:val="Body Text 3 Char"/>
    <w:basedOn w:val="DefaultParagraphFont"/>
    <w:link w:val="BodyText3"/>
    <w:rsid w:val="00803101"/>
    <w:rPr>
      <w:rFonts w:ascii="Arial" w:hAnsi="Arial"/>
      <w:sz w:val="20"/>
      <w:szCs w:val="16"/>
    </w:rPr>
  </w:style>
  <w:style w:type="paragraph" w:customStyle="1" w:styleId="Level1Number">
    <w:name w:val="Level 1 Number"/>
    <w:uiPriority w:val="10"/>
    <w:qFormat/>
    <w:rsid w:val="00803101"/>
    <w:pPr>
      <w:numPr>
        <w:numId w:val="11"/>
      </w:numPr>
      <w:spacing w:after="240" w:line="288" w:lineRule="auto"/>
      <w:jc w:val="both"/>
    </w:pPr>
    <w:rPr>
      <w:rFonts w:ascii="Arial" w:hAnsi="Arial"/>
      <w:sz w:val="20"/>
      <w:szCs w:val="20"/>
    </w:rPr>
  </w:style>
  <w:style w:type="paragraph" w:customStyle="1" w:styleId="Level2Number">
    <w:name w:val="Level 2 Number"/>
    <w:uiPriority w:val="12"/>
    <w:qFormat/>
    <w:rsid w:val="00803101"/>
    <w:pPr>
      <w:numPr>
        <w:ilvl w:val="1"/>
        <w:numId w:val="11"/>
      </w:numPr>
      <w:spacing w:after="240" w:line="288" w:lineRule="auto"/>
      <w:jc w:val="both"/>
    </w:pPr>
    <w:rPr>
      <w:rFonts w:ascii="Arial" w:hAnsi="Arial"/>
      <w:sz w:val="20"/>
      <w:szCs w:val="20"/>
    </w:rPr>
  </w:style>
  <w:style w:type="paragraph" w:customStyle="1" w:styleId="Level3Number">
    <w:name w:val="Level 3 Number"/>
    <w:uiPriority w:val="14"/>
    <w:qFormat/>
    <w:rsid w:val="00803101"/>
    <w:pPr>
      <w:numPr>
        <w:ilvl w:val="2"/>
        <w:numId w:val="11"/>
      </w:numPr>
      <w:spacing w:after="240" w:line="288" w:lineRule="auto"/>
      <w:jc w:val="both"/>
    </w:pPr>
    <w:rPr>
      <w:rFonts w:ascii="Arial" w:hAnsi="Arial"/>
      <w:sz w:val="20"/>
      <w:szCs w:val="20"/>
    </w:rPr>
  </w:style>
  <w:style w:type="paragraph" w:customStyle="1" w:styleId="Level4Number">
    <w:name w:val="Level 4 Number"/>
    <w:uiPriority w:val="16"/>
    <w:qFormat/>
    <w:rsid w:val="00803101"/>
    <w:pPr>
      <w:numPr>
        <w:ilvl w:val="3"/>
        <w:numId w:val="11"/>
      </w:numPr>
      <w:spacing w:after="240" w:line="288" w:lineRule="auto"/>
      <w:jc w:val="both"/>
    </w:pPr>
    <w:rPr>
      <w:rFonts w:ascii="Arial" w:hAnsi="Arial"/>
      <w:sz w:val="20"/>
      <w:szCs w:val="20"/>
    </w:rPr>
  </w:style>
  <w:style w:type="paragraph" w:customStyle="1" w:styleId="Level5Number">
    <w:name w:val="Level 5 Number"/>
    <w:uiPriority w:val="17"/>
    <w:qFormat/>
    <w:rsid w:val="00803101"/>
    <w:pPr>
      <w:numPr>
        <w:ilvl w:val="4"/>
        <w:numId w:val="11"/>
      </w:numPr>
      <w:spacing w:after="240" w:line="288" w:lineRule="auto"/>
      <w:jc w:val="both"/>
    </w:pPr>
    <w:rPr>
      <w:rFonts w:ascii="Arial" w:hAnsi="Arial"/>
      <w:sz w:val="20"/>
      <w:szCs w:val="20"/>
    </w:rPr>
  </w:style>
  <w:style w:type="paragraph" w:customStyle="1" w:styleId="Level6Number">
    <w:name w:val="Level 6 Number"/>
    <w:uiPriority w:val="18"/>
    <w:qFormat/>
    <w:rsid w:val="00803101"/>
    <w:pPr>
      <w:numPr>
        <w:ilvl w:val="5"/>
        <w:numId w:val="11"/>
      </w:numPr>
      <w:spacing w:after="240" w:line="288" w:lineRule="auto"/>
      <w:jc w:val="both"/>
    </w:pPr>
    <w:rPr>
      <w:rFonts w:ascii="Arial" w:hAnsi="Arial"/>
      <w:sz w:val="20"/>
      <w:szCs w:val="20"/>
    </w:rPr>
  </w:style>
  <w:style w:type="paragraph" w:customStyle="1" w:styleId="Level7Number">
    <w:name w:val="Level 7 Number"/>
    <w:uiPriority w:val="19"/>
    <w:qFormat/>
    <w:rsid w:val="00803101"/>
    <w:pPr>
      <w:numPr>
        <w:ilvl w:val="6"/>
        <w:numId w:val="11"/>
      </w:numPr>
      <w:spacing w:after="240" w:line="288" w:lineRule="auto"/>
      <w:jc w:val="both"/>
    </w:pPr>
    <w:rPr>
      <w:rFonts w:ascii="Arial" w:hAnsi="Arial"/>
      <w:sz w:val="20"/>
      <w:szCs w:val="20"/>
    </w:rPr>
  </w:style>
  <w:style w:type="paragraph" w:customStyle="1" w:styleId="Level8Number">
    <w:name w:val="Level 8 Number"/>
    <w:uiPriority w:val="20"/>
    <w:qFormat/>
    <w:rsid w:val="00803101"/>
    <w:pPr>
      <w:numPr>
        <w:ilvl w:val="7"/>
        <w:numId w:val="11"/>
      </w:numPr>
      <w:spacing w:after="240" w:line="288" w:lineRule="auto"/>
      <w:jc w:val="both"/>
    </w:pPr>
    <w:rPr>
      <w:rFonts w:ascii="Arial" w:hAnsi="Arial"/>
      <w:sz w:val="20"/>
      <w:szCs w:val="20"/>
    </w:rPr>
  </w:style>
  <w:style w:type="paragraph" w:customStyle="1" w:styleId="Level9Number">
    <w:name w:val="Level 9 Number"/>
    <w:uiPriority w:val="21"/>
    <w:qFormat/>
    <w:rsid w:val="00803101"/>
    <w:pPr>
      <w:numPr>
        <w:ilvl w:val="8"/>
        <w:numId w:val="11"/>
      </w:numPr>
      <w:spacing w:after="240" w:line="288" w:lineRule="auto"/>
      <w:jc w:val="both"/>
    </w:pPr>
    <w:rPr>
      <w:rFonts w:ascii="Arial" w:hAnsi="Arial"/>
      <w:sz w:val="20"/>
      <w:szCs w:val="20"/>
    </w:rPr>
  </w:style>
  <w:style w:type="paragraph" w:customStyle="1" w:styleId="Parties">
    <w:name w:val="Parties"/>
    <w:uiPriority w:val="3"/>
    <w:qFormat/>
    <w:rsid w:val="00803101"/>
    <w:pPr>
      <w:numPr>
        <w:numId w:val="12"/>
      </w:numPr>
      <w:spacing w:after="240" w:line="288" w:lineRule="auto"/>
      <w:jc w:val="both"/>
    </w:pPr>
    <w:rPr>
      <w:rFonts w:ascii="Arial" w:hAnsi="Arial"/>
      <w:sz w:val="20"/>
      <w:szCs w:val="20"/>
    </w:rPr>
  </w:style>
  <w:style w:type="paragraph" w:customStyle="1" w:styleId="PlainNumbering1">
    <w:name w:val="Plain Numbering 1"/>
    <w:rsid w:val="003B30D0"/>
    <w:pPr>
      <w:numPr>
        <w:numId w:val="13"/>
      </w:numPr>
      <w:spacing w:before="120" w:after="0" w:line="360" w:lineRule="auto"/>
      <w:jc w:val="both"/>
      <w:outlineLvl w:val="0"/>
    </w:pPr>
    <w:rPr>
      <w:rFonts w:ascii="Arial" w:eastAsia="Times New Roman" w:hAnsi="Arial" w:cs="Arial"/>
      <w:sz w:val="20"/>
      <w:szCs w:val="20"/>
    </w:rPr>
  </w:style>
  <w:style w:type="paragraph" w:customStyle="1" w:styleId="PlainNumbering2">
    <w:name w:val="Plain Numbering 2"/>
    <w:basedOn w:val="PlainNumbering1"/>
    <w:rsid w:val="003B30D0"/>
    <w:pPr>
      <w:numPr>
        <w:ilvl w:val="1"/>
      </w:numPr>
      <w:outlineLvl w:val="1"/>
    </w:pPr>
  </w:style>
  <w:style w:type="paragraph" w:customStyle="1" w:styleId="PlainNumbering3">
    <w:name w:val="Plain Numbering 3"/>
    <w:basedOn w:val="PlainNumbering2"/>
    <w:rsid w:val="003B30D0"/>
    <w:pPr>
      <w:numPr>
        <w:ilvl w:val="2"/>
      </w:numPr>
      <w:outlineLvl w:val="2"/>
    </w:pPr>
  </w:style>
  <w:style w:type="paragraph" w:customStyle="1" w:styleId="PlainNumbering4">
    <w:name w:val="Plain Numbering 4"/>
    <w:basedOn w:val="PlainNumbering3"/>
    <w:rsid w:val="003B30D0"/>
    <w:pPr>
      <w:numPr>
        <w:ilvl w:val="3"/>
      </w:numPr>
      <w:outlineLvl w:val="3"/>
    </w:pPr>
  </w:style>
  <w:style w:type="paragraph" w:customStyle="1" w:styleId="PlainNumbering5">
    <w:name w:val="Plain Numbering 5"/>
    <w:basedOn w:val="PlainNumbering4"/>
    <w:rsid w:val="003B30D0"/>
    <w:pPr>
      <w:numPr>
        <w:ilvl w:val="4"/>
      </w:numPr>
      <w:outlineLvl w:val="4"/>
    </w:pPr>
  </w:style>
  <w:style w:type="paragraph" w:customStyle="1" w:styleId="PlainNumbering6">
    <w:name w:val="Plain Numbering 6"/>
    <w:basedOn w:val="PlainNumbering5"/>
    <w:rsid w:val="003B30D0"/>
    <w:pPr>
      <w:numPr>
        <w:ilvl w:val="5"/>
      </w:numPr>
      <w:outlineLvl w:val="5"/>
    </w:pPr>
  </w:style>
  <w:style w:type="paragraph" w:customStyle="1" w:styleId="PlainNumbering7">
    <w:name w:val="Plain Numbering 7"/>
    <w:basedOn w:val="PlainNumbering6"/>
    <w:rsid w:val="003B30D0"/>
    <w:pPr>
      <w:numPr>
        <w:ilvl w:val="6"/>
      </w:numPr>
      <w:outlineLvl w:val="6"/>
    </w:pPr>
  </w:style>
  <w:style w:type="paragraph" w:customStyle="1" w:styleId="PlainNumbering8">
    <w:name w:val="Plain Numbering 8"/>
    <w:basedOn w:val="PlainNumbering7"/>
    <w:rsid w:val="003B30D0"/>
    <w:pPr>
      <w:numPr>
        <w:ilvl w:val="7"/>
      </w:numPr>
      <w:outlineLvl w:val="7"/>
    </w:pPr>
  </w:style>
  <w:style w:type="paragraph" w:customStyle="1" w:styleId="PlainNumbering9">
    <w:name w:val="Plain Numbering 9"/>
    <w:basedOn w:val="PlainNumbering8"/>
    <w:rsid w:val="003B30D0"/>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9994">
      <w:bodyDiv w:val="1"/>
      <w:marLeft w:val="0"/>
      <w:marRight w:val="0"/>
      <w:marTop w:val="0"/>
      <w:marBottom w:val="0"/>
      <w:divBdr>
        <w:top w:val="none" w:sz="0" w:space="0" w:color="auto"/>
        <w:left w:val="none" w:sz="0" w:space="0" w:color="auto"/>
        <w:bottom w:val="none" w:sz="0" w:space="0" w:color="auto"/>
        <w:right w:val="none" w:sz="0" w:space="0" w:color="auto"/>
      </w:divBdr>
    </w:div>
    <w:div w:id="1753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360F5-6E65-480E-98F5-4DFAE50D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32</Pages>
  <Words>7661</Words>
  <Characters>43670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51229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Moran</dc:creator>
  <cp:lastModifiedBy>Stuart Lumb</cp:lastModifiedBy>
  <cp:revision>12</cp:revision>
  <cp:lastPrinted>2019-11-25T15:59:00Z</cp:lastPrinted>
  <dcterms:created xsi:type="dcterms:W3CDTF">2020-12-29T11:21:00Z</dcterms:created>
  <dcterms:modified xsi:type="dcterms:W3CDTF">2020-12-29T16:12:00Z</dcterms:modified>
</cp:coreProperties>
</file>